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7690" w14:textId="1FAD8BC8" w:rsidR="00AA5A55" w:rsidRPr="001E78A2" w:rsidRDefault="00AA5A55" w:rsidP="00172F51">
      <w:pPr>
        <w:pStyle w:val="Default"/>
        <w:jc w:val="center"/>
        <w:rPr>
          <w:b/>
          <w:bCs/>
          <w:sz w:val="32"/>
          <w:szCs w:val="32"/>
          <w:lang w:val="en-US"/>
        </w:rPr>
      </w:pPr>
      <w:r w:rsidRPr="001E78A2">
        <w:rPr>
          <w:b/>
          <w:bCs/>
          <w:sz w:val="32"/>
          <w:szCs w:val="32"/>
          <w:lang w:val="en-US"/>
        </w:rPr>
        <w:t>Bioinspired Flexible Intelligent Interface Materials and Systems for Health Monitoring</w:t>
      </w:r>
    </w:p>
    <w:p w14:paraId="35088509" w14:textId="77777777" w:rsidR="00172F51" w:rsidRPr="00B00A4B" w:rsidRDefault="00172F51" w:rsidP="00897189">
      <w:pPr>
        <w:pStyle w:val="Default"/>
        <w:rPr>
          <w:lang w:val="en-US" w:eastAsia="zh-CN"/>
        </w:rPr>
      </w:pPr>
    </w:p>
    <w:p w14:paraId="40B5B5AD" w14:textId="2CE8FD54" w:rsidR="00897189" w:rsidRPr="00BA0AE2" w:rsidRDefault="00897189" w:rsidP="00172F51">
      <w:pPr>
        <w:pStyle w:val="Default"/>
        <w:jc w:val="center"/>
        <w:rPr>
          <w:sz w:val="22"/>
          <w:szCs w:val="22"/>
          <w:lang w:val="en-US" w:eastAsia="zh-CN"/>
        </w:rPr>
      </w:pPr>
      <w:r w:rsidRPr="001E78A2">
        <w:rPr>
          <w:rFonts w:hint="eastAsia"/>
          <w:lang w:val="en-US" w:eastAsia="zh-CN"/>
        </w:rPr>
        <w:t>Beibei Shao</w:t>
      </w:r>
      <w:r w:rsidRPr="00897189">
        <w:rPr>
          <w:rFonts w:hint="eastAsia"/>
          <w:sz w:val="22"/>
          <w:szCs w:val="22"/>
          <w:vertAlign w:val="superscript"/>
          <w:lang w:val="en-US" w:eastAsia="zh-CN"/>
        </w:rPr>
        <w:t>1,2</w:t>
      </w:r>
    </w:p>
    <w:p w14:paraId="33B59775" w14:textId="1B76FF79" w:rsidR="00172F51" w:rsidRPr="00B00A4B" w:rsidRDefault="00172F51" w:rsidP="00897189">
      <w:pPr>
        <w:pStyle w:val="Default"/>
        <w:jc w:val="center"/>
        <w:rPr>
          <w:sz w:val="22"/>
          <w:szCs w:val="22"/>
          <w:lang w:val="en-US" w:eastAsia="zh-CN"/>
        </w:rPr>
      </w:pPr>
      <w:r w:rsidRPr="00DC42A2">
        <w:rPr>
          <w:i/>
          <w:iCs/>
          <w:sz w:val="22"/>
          <w:szCs w:val="22"/>
          <w:vertAlign w:val="superscript"/>
          <w:lang w:val="en-US"/>
        </w:rPr>
        <w:t>1</w:t>
      </w:r>
      <w:r w:rsidR="00897189" w:rsidRPr="00897189">
        <w:rPr>
          <w:i/>
          <w:iCs/>
          <w:sz w:val="22"/>
          <w:szCs w:val="22"/>
          <w:lang w:val="en-US"/>
        </w:rPr>
        <w:t>State Key Laboratory of Bioinspired Interfacial Materials Science</w:t>
      </w:r>
      <w:r w:rsidR="00897189" w:rsidRPr="00897189">
        <w:rPr>
          <w:rFonts w:hint="eastAsia"/>
          <w:i/>
          <w:iCs/>
          <w:sz w:val="22"/>
          <w:szCs w:val="22"/>
          <w:lang w:val="en-US"/>
        </w:rPr>
        <w:t xml:space="preserve">, </w:t>
      </w:r>
      <w:r w:rsidR="00897189" w:rsidRPr="00897189">
        <w:rPr>
          <w:i/>
          <w:iCs/>
          <w:sz w:val="22"/>
          <w:szCs w:val="22"/>
          <w:lang w:val="en-US"/>
        </w:rPr>
        <w:t>Institute of Functional Nano &amp; Soft Materials (FUNSOM)</w:t>
      </w:r>
      <w:r w:rsidRPr="00B00A4B">
        <w:rPr>
          <w:i/>
          <w:iCs/>
          <w:sz w:val="22"/>
          <w:szCs w:val="22"/>
          <w:lang w:val="en-US"/>
        </w:rPr>
        <w:t>,</w:t>
      </w:r>
      <w:r w:rsidR="0096664C">
        <w:rPr>
          <w:rFonts w:hint="eastAsia"/>
          <w:i/>
          <w:iCs/>
          <w:sz w:val="22"/>
          <w:szCs w:val="22"/>
          <w:lang w:val="en-US" w:eastAsia="zh-CN"/>
        </w:rPr>
        <w:t xml:space="preserve"> Soochow University, </w:t>
      </w:r>
      <w:r w:rsidR="00897189">
        <w:rPr>
          <w:rFonts w:hint="eastAsia"/>
          <w:i/>
          <w:iCs/>
          <w:sz w:val="22"/>
          <w:szCs w:val="22"/>
          <w:lang w:val="en-US" w:eastAsia="zh-CN"/>
        </w:rPr>
        <w:t>Suzhou</w:t>
      </w:r>
      <w:r w:rsidRPr="00B00A4B">
        <w:rPr>
          <w:i/>
          <w:iCs/>
          <w:sz w:val="22"/>
          <w:szCs w:val="22"/>
          <w:lang w:val="en-US"/>
        </w:rPr>
        <w:t>, C</w:t>
      </w:r>
      <w:r w:rsidR="00897189">
        <w:rPr>
          <w:rFonts w:hint="eastAsia"/>
          <w:i/>
          <w:iCs/>
          <w:sz w:val="22"/>
          <w:szCs w:val="22"/>
          <w:lang w:val="en-US" w:eastAsia="zh-CN"/>
        </w:rPr>
        <w:t>hina</w:t>
      </w:r>
    </w:p>
    <w:p w14:paraId="1B7C92F6" w14:textId="3DEADFE9" w:rsidR="00BA0AE2" w:rsidRPr="00BA0AE2" w:rsidRDefault="00172F51" w:rsidP="00BA0AE2">
      <w:pPr>
        <w:pStyle w:val="Default"/>
        <w:jc w:val="center"/>
        <w:rPr>
          <w:rFonts w:hint="eastAsia"/>
          <w:i/>
          <w:iCs/>
          <w:sz w:val="22"/>
          <w:szCs w:val="22"/>
          <w:lang w:val="en-US" w:eastAsia="zh-CN"/>
        </w:rPr>
      </w:pPr>
      <w:r w:rsidRPr="00DC42A2">
        <w:rPr>
          <w:i/>
          <w:iCs/>
          <w:sz w:val="22"/>
          <w:szCs w:val="22"/>
          <w:vertAlign w:val="superscript"/>
          <w:lang w:val="en-US"/>
        </w:rPr>
        <w:t>2</w:t>
      </w:r>
      <w:r w:rsidR="00897189" w:rsidRPr="00897189">
        <w:rPr>
          <w:i/>
          <w:iCs/>
          <w:sz w:val="22"/>
          <w:szCs w:val="22"/>
          <w:lang w:val="en-US"/>
        </w:rPr>
        <w:t>Department of Materials Science and Engineering, National University of Singapore, Singapore 117574, Singapore</w:t>
      </w:r>
    </w:p>
    <w:p w14:paraId="3DB428C5" w14:textId="34C7780E" w:rsidR="00BA0AE2" w:rsidRPr="005051CA" w:rsidRDefault="00BA0AE2" w:rsidP="00BA0AE2">
      <w:pPr>
        <w:pStyle w:val="Default"/>
        <w:jc w:val="center"/>
        <w:rPr>
          <w:rFonts w:hint="eastAsia"/>
          <w:i/>
          <w:iCs/>
          <w:color w:val="auto"/>
          <w:sz w:val="22"/>
          <w:szCs w:val="22"/>
          <w:lang w:val="en-US" w:eastAsia="zh-CN"/>
        </w:rPr>
      </w:pPr>
      <w:r w:rsidRPr="005051CA">
        <w:rPr>
          <w:rFonts w:hint="eastAsia"/>
          <w:i/>
          <w:iCs/>
          <w:color w:val="auto"/>
          <w:sz w:val="22"/>
          <w:szCs w:val="22"/>
          <w:lang w:val="en-US" w:eastAsia="zh-CN"/>
        </w:rPr>
        <w:t>E-mail: bbshao@suda.edu.cn</w:t>
      </w:r>
    </w:p>
    <w:p w14:paraId="3C299BA5" w14:textId="77777777" w:rsidR="00172F51" w:rsidRPr="00BA0AE2" w:rsidRDefault="00172F51" w:rsidP="00AA5A55">
      <w:pPr>
        <w:pStyle w:val="Default"/>
        <w:jc w:val="both"/>
        <w:rPr>
          <w:sz w:val="22"/>
          <w:szCs w:val="22"/>
          <w:lang w:val="en-US" w:eastAsia="zh-CN"/>
        </w:rPr>
      </w:pPr>
    </w:p>
    <w:p w14:paraId="74EE0B45" w14:textId="151E9500" w:rsidR="001412E7" w:rsidRPr="00867175" w:rsidRDefault="00A35239" w:rsidP="00867175">
      <w:pPr>
        <w:pStyle w:val="Default"/>
        <w:jc w:val="both"/>
        <w:rPr>
          <w:lang w:eastAsia="zh-CN"/>
        </w:rPr>
      </w:pPr>
      <w:r>
        <w:t xml:space="preserve">The development of intelligent, soft electronics that conform to the human body is essential for next-generation health monitoring. Here, we present a bioinspired materials and systems framework that integrates </w:t>
      </w:r>
      <w:r w:rsidRPr="00A35239">
        <w:rPr>
          <w:rStyle w:val="a7"/>
          <w:b w:val="0"/>
          <w:bCs w:val="0"/>
        </w:rPr>
        <w:t>multiscale interfacial design</w:t>
      </w:r>
      <w:r w:rsidRPr="00A35239">
        <w:t>,</w:t>
      </w:r>
      <w:r w:rsidRPr="00A35239">
        <w:rPr>
          <w:b/>
          <w:bCs/>
        </w:rPr>
        <w:t xml:space="preserve"> </w:t>
      </w:r>
      <w:r w:rsidRPr="00A35239">
        <w:rPr>
          <w:rStyle w:val="a7"/>
          <w:b w:val="0"/>
          <w:bCs w:val="0"/>
        </w:rPr>
        <w:t>self-powered sensing</w:t>
      </w:r>
      <w:r w:rsidRPr="00A35239">
        <w:t>,</w:t>
      </w:r>
      <w:r w:rsidRPr="00A35239">
        <w:rPr>
          <w:b/>
          <w:bCs/>
        </w:rPr>
        <w:t xml:space="preserve"> </w:t>
      </w:r>
      <w:r>
        <w:t xml:space="preserve">and </w:t>
      </w:r>
      <w:r w:rsidRPr="00A35239">
        <w:rPr>
          <w:rStyle w:val="a7"/>
          <w:b w:val="0"/>
          <w:bCs w:val="0"/>
        </w:rPr>
        <w:t>AI-assisted signal processing</w:t>
      </w:r>
      <w:r>
        <w:t xml:space="preserve"> to enable real-time, noninvasive physiological monitoring</w:t>
      </w:r>
      <w:r w:rsidR="001E78A2" w:rsidRPr="001E78A2">
        <w:rPr>
          <w:rFonts w:hint="eastAsia"/>
          <w:color w:val="FF0000"/>
          <w:vertAlign w:val="superscript"/>
          <w:lang w:eastAsia="zh-CN"/>
        </w:rPr>
        <w:t>[1-</w:t>
      </w:r>
      <w:r w:rsidR="00887F67">
        <w:rPr>
          <w:rFonts w:hint="eastAsia"/>
          <w:color w:val="FF0000"/>
          <w:vertAlign w:val="superscript"/>
          <w:lang w:eastAsia="zh-CN"/>
        </w:rPr>
        <w:t>10</w:t>
      </w:r>
      <w:r w:rsidR="001E78A2" w:rsidRPr="001E78A2">
        <w:rPr>
          <w:rFonts w:hint="eastAsia"/>
          <w:color w:val="FF0000"/>
          <w:vertAlign w:val="superscript"/>
          <w:lang w:eastAsia="zh-CN"/>
        </w:rPr>
        <w:t>]</w:t>
      </w:r>
      <w:r w:rsidR="00AA5A55" w:rsidRPr="001E78A2">
        <w:rPr>
          <w:rFonts w:hint="eastAsia"/>
          <w:vertAlign w:val="superscript"/>
          <w:lang w:eastAsia="zh-CN"/>
        </w:rPr>
        <w:t xml:space="preserve"> </w:t>
      </w:r>
      <w:r>
        <w:t xml:space="preserve">We fabricate </w:t>
      </w:r>
      <w:r w:rsidRPr="00A35239">
        <w:rPr>
          <w:rStyle w:val="a7"/>
          <w:b w:val="0"/>
          <w:bCs w:val="0"/>
        </w:rPr>
        <w:t>flexible and stretchable self-powered devices</w:t>
      </w:r>
      <w:r w:rsidRPr="00A35239">
        <w:rPr>
          <w:b/>
          <w:bCs/>
        </w:rPr>
        <w:t xml:space="preserve"> </w:t>
      </w:r>
      <w:r>
        <w:t xml:space="preserve">that intimately adhere to the skin. These systems integrate </w:t>
      </w:r>
      <w:r w:rsidRPr="00A35239">
        <w:rPr>
          <w:rStyle w:val="a7"/>
          <w:b w:val="0"/>
          <w:bCs w:val="0"/>
        </w:rPr>
        <w:t>humidity-responsive ionotronic layers</w:t>
      </w:r>
      <w:r w:rsidRPr="00A35239">
        <w:t>,</w:t>
      </w:r>
      <w:r w:rsidRPr="00A35239">
        <w:rPr>
          <w:b/>
          <w:bCs/>
        </w:rPr>
        <w:t xml:space="preserve"> </w:t>
      </w:r>
      <w:r w:rsidRPr="00A35239">
        <w:rPr>
          <w:rStyle w:val="a7"/>
          <w:b w:val="0"/>
          <w:bCs w:val="0"/>
        </w:rPr>
        <w:t>triboelectric sensors</w:t>
      </w:r>
      <w:r w:rsidRPr="00A35239">
        <w:t xml:space="preserve">, </w:t>
      </w:r>
      <w:r>
        <w:t xml:space="preserve">and </w:t>
      </w:r>
      <w:r w:rsidRPr="00A35239">
        <w:rPr>
          <w:rStyle w:val="a7"/>
          <w:b w:val="0"/>
          <w:bCs w:val="0"/>
        </w:rPr>
        <w:t>soft nanogenerators</w:t>
      </w:r>
      <w:r>
        <w:t xml:space="preserve">, enabling continuous and autonomous monitoring of </w:t>
      </w:r>
      <w:r w:rsidRPr="00A35239">
        <w:rPr>
          <w:rStyle w:val="a7"/>
          <w:b w:val="0"/>
          <w:bCs w:val="0"/>
        </w:rPr>
        <w:t>skin hydration</w:t>
      </w:r>
      <w:r w:rsidRPr="00A35239">
        <w:t xml:space="preserve">, </w:t>
      </w:r>
      <w:r w:rsidRPr="00A35239">
        <w:rPr>
          <w:rStyle w:val="a7"/>
          <w:b w:val="0"/>
          <w:bCs w:val="0"/>
        </w:rPr>
        <w:t>body motion</w:t>
      </w:r>
      <w:r>
        <w:t xml:space="preserve">, and </w:t>
      </w:r>
      <w:r w:rsidRPr="00A35239">
        <w:rPr>
          <w:rStyle w:val="a7"/>
          <w:b w:val="0"/>
          <w:bCs w:val="0"/>
        </w:rPr>
        <w:t>acoustic signals</w:t>
      </w:r>
      <w:r>
        <w:t>. The devices maintain stable performance under mechanical deformation and high humidity, ensuring reliable operation in wearable environments.</w:t>
      </w:r>
      <w:r>
        <w:rPr>
          <w:rFonts w:hint="eastAsia"/>
          <w:lang w:eastAsia="zh-CN"/>
        </w:rPr>
        <w:t xml:space="preserve"> </w:t>
      </w:r>
      <w:r w:rsidRPr="00A35239">
        <w:t>To realize intelligent functionality, we incorporate lightweight deep learning models capable of decoding biosignals and generating responsive feedback. The system accurately predicts dehydration risks, detects physical fatigue, and classifies voice commands, supporting closed-loop health management.</w:t>
      </w:r>
      <w:r>
        <w:rPr>
          <w:rFonts w:hint="eastAsia"/>
          <w:lang w:eastAsia="zh-CN"/>
        </w:rPr>
        <w:t xml:space="preserve"> </w:t>
      </w:r>
      <w:r w:rsidRPr="00A35239">
        <w:t xml:space="preserve">At the materials level, we design </w:t>
      </w:r>
      <w:r>
        <w:rPr>
          <w:rFonts w:hint="eastAsia"/>
          <w:lang w:eastAsia="zh-CN"/>
        </w:rPr>
        <w:t xml:space="preserve">transparent </w:t>
      </w:r>
      <w:r w:rsidRPr="00A35239">
        <w:t xml:space="preserve">dual-ion conductive hydrogels via molecular assembly and interfacial functionalization. These hydrogels mimic biological ion channels, facilitating directional ion transport and efficient hydrovoltaic energy harvesting from ambient moisture and perspiration. </w:t>
      </w:r>
      <w:r>
        <w:rPr>
          <w:rFonts w:hint="eastAsia"/>
          <w:lang w:eastAsia="zh-CN"/>
        </w:rPr>
        <w:t>Our</w:t>
      </w:r>
      <w:r>
        <w:t xml:space="preserve"> work presents a unified strategy for developing </w:t>
      </w:r>
      <w:r w:rsidRPr="00A35239">
        <w:t>bioinspired, flexible, and intelligent electronic systems,</w:t>
      </w:r>
      <w:r>
        <w:t xml:space="preserve"> bridging materials science, energy harvesting, and artificial intelligence to advance </w:t>
      </w:r>
      <w:r w:rsidRPr="00A35239">
        <w:rPr>
          <w:rStyle w:val="a7"/>
          <w:b w:val="0"/>
          <w:bCs w:val="0"/>
        </w:rPr>
        <w:t>personalized, adaptive, and autonomous health monitoring</w:t>
      </w:r>
      <w:r w:rsidRPr="00A35239">
        <w:t>.</w:t>
      </w:r>
    </w:p>
    <w:p w14:paraId="551B96E2" w14:textId="77777777" w:rsidR="00867175" w:rsidRDefault="00867175" w:rsidP="001E78A2">
      <w:pPr>
        <w:pStyle w:val="Default"/>
        <w:rPr>
          <w:b/>
          <w:bCs/>
          <w:sz w:val="22"/>
          <w:szCs w:val="22"/>
          <w:lang w:val="en-US" w:eastAsia="zh-CN"/>
        </w:rPr>
      </w:pPr>
    </w:p>
    <w:p w14:paraId="51C31865" w14:textId="42C68651" w:rsidR="001E78A2" w:rsidRPr="001E78A2" w:rsidRDefault="001E78A2" w:rsidP="001E78A2">
      <w:pPr>
        <w:pStyle w:val="Default"/>
        <w:rPr>
          <w:b/>
          <w:bCs/>
          <w:sz w:val="22"/>
          <w:szCs w:val="22"/>
          <w:lang w:val="en-US" w:eastAsia="zh-CN"/>
        </w:rPr>
      </w:pPr>
      <w:r w:rsidRPr="001E78A2">
        <w:rPr>
          <w:rFonts w:hint="eastAsia"/>
          <w:b/>
          <w:bCs/>
          <w:sz w:val="22"/>
          <w:szCs w:val="22"/>
          <w:lang w:val="en-US" w:eastAsia="zh-CN"/>
        </w:rPr>
        <w:t>References</w:t>
      </w:r>
    </w:p>
    <w:p w14:paraId="2B8FC618" w14:textId="5A05A95F" w:rsidR="001412E7" w:rsidRPr="00A35239" w:rsidRDefault="001E78A2" w:rsidP="00DD6741">
      <w:pPr>
        <w:pStyle w:val="Default"/>
        <w:jc w:val="both"/>
        <w:rPr>
          <w:rFonts w:eastAsia="等线"/>
          <w:noProof/>
          <w:color w:val="auto"/>
          <w:kern w:val="2"/>
          <w:sz w:val="18"/>
          <w:szCs w:val="18"/>
        </w:rPr>
      </w:pPr>
      <w:r w:rsidRPr="00A35239">
        <w:rPr>
          <w:rFonts w:eastAsia="等线" w:hint="eastAsia"/>
          <w:noProof/>
          <w:color w:val="auto"/>
          <w:kern w:val="2"/>
          <w:sz w:val="18"/>
          <w:szCs w:val="18"/>
          <w:lang w:eastAsia="zh-CN"/>
        </w:rPr>
        <w:t xml:space="preserve">[1] </w:t>
      </w:r>
      <w:r w:rsidRPr="00A35239">
        <w:rPr>
          <w:rFonts w:eastAsia="等线" w:hint="eastAsia"/>
          <w:b/>
          <w:bCs/>
          <w:noProof/>
          <w:color w:val="auto"/>
          <w:kern w:val="2"/>
          <w:sz w:val="18"/>
          <w:szCs w:val="18"/>
          <w:u w:val="single"/>
        </w:rPr>
        <w:t>Shao B</w:t>
      </w:r>
      <w:r w:rsidRPr="00A35239">
        <w:rPr>
          <w:rFonts w:eastAsia="等线" w:hint="eastAsia"/>
          <w:noProof/>
          <w:color w:val="auto"/>
          <w:kern w:val="2"/>
          <w:sz w:val="18"/>
          <w:szCs w:val="18"/>
          <w:u w:val="single"/>
        </w:rPr>
        <w:t>.</w:t>
      </w:r>
      <w:r w:rsidRPr="00A35239">
        <w:rPr>
          <w:rFonts w:eastAsia="等线" w:hint="eastAsia"/>
          <w:noProof/>
          <w:color w:val="auto"/>
          <w:kern w:val="2"/>
          <w:sz w:val="18"/>
          <w:szCs w:val="18"/>
          <w:u w:val="single"/>
          <w:vertAlign w:val="superscript"/>
          <w:lang w:eastAsia="zh-CN"/>
        </w:rPr>
        <w:t>#</w:t>
      </w:r>
      <w:r w:rsidRPr="00A35239">
        <w:rPr>
          <w:rFonts w:eastAsia="等线"/>
          <w:noProof/>
          <w:color w:val="auto"/>
          <w:kern w:val="2"/>
          <w:sz w:val="18"/>
          <w:szCs w:val="18"/>
        </w:rPr>
        <w:t>, Lu M</w:t>
      </w:r>
      <w:r w:rsidRPr="00A35239">
        <w:rPr>
          <w:rFonts w:eastAsia="等线" w:hint="eastAsia"/>
          <w:noProof/>
          <w:color w:val="auto"/>
          <w:kern w:val="2"/>
          <w:sz w:val="18"/>
          <w:szCs w:val="18"/>
        </w:rPr>
        <w:t xml:space="preserve">. </w:t>
      </w:r>
      <w:r w:rsidRPr="00A35239">
        <w:rPr>
          <w:rFonts w:eastAsia="等线"/>
          <w:noProof/>
          <w:color w:val="auto"/>
          <w:kern w:val="2"/>
          <w:sz w:val="18"/>
          <w:szCs w:val="18"/>
        </w:rPr>
        <w:t>H</w:t>
      </w:r>
      <w:r w:rsidRPr="00A35239">
        <w:rPr>
          <w:rFonts w:eastAsia="等线" w:hint="eastAsia"/>
          <w:noProof/>
          <w:color w:val="auto"/>
          <w:kern w:val="2"/>
          <w:sz w:val="18"/>
          <w:szCs w:val="18"/>
        </w:rPr>
        <w:t>.</w:t>
      </w:r>
      <w:r w:rsidRPr="00A35239">
        <w:rPr>
          <w:rFonts w:eastAsia="等线" w:hint="eastAsia"/>
          <w:noProof/>
          <w:color w:val="auto"/>
          <w:kern w:val="2"/>
          <w:sz w:val="18"/>
          <w:szCs w:val="18"/>
          <w:vertAlign w:val="superscript"/>
          <w:lang w:eastAsia="zh-CN"/>
        </w:rPr>
        <w:t>#</w:t>
      </w:r>
      <w:r w:rsidRPr="00A35239">
        <w:rPr>
          <w:rFonts w:eastAsia="等线"/>
          <w:noProof/>
          <w:color w:val="auto"/>
          <w:kern w:val="2"/>
          <w:sz w:val="18"/>
          <w:szCs w:val="18"/>
        </w:rPr>
        <w:t>, Wu T</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noProof/>
          <w:color w:val="auto"/>
          <w:kern w:val="2"/>
          <w:sz w:val="18"/>
          <w:szCs w:val="18"/>
        </w:rPr>
        <w:t>, Peng W</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noProof/>
          <w:color w:val="auto"/>
          <w:kern w:val="2"/>
          <w:sz w:val="18"/>
          <w:szCs w:val="18"/>
        </w:rPr>
        <w:t>, Ko T</w:t>
      </w:r>
      <w:r w:rsidRPr="00A35239">
        <w:rPr>
          <w:rFonts w:eastAsia="等线" w:hint="eastAsia"/>
          <w:noProof/>
          <w:color w:val="auto"/>
          <w:kern w:val="2"/>
          <w:sz w:val="18"/>
          <w:szCs w:val="18"/>
        </w:rPr>
        <w:t xml:space="preserve">. </w:t>
      </w:r>
      <w:r w:rsidRPr="00A35239">
        <w:rPr>
          <w:rFonts w:eastAsia="等线"/>
          <w:noProof/>
          <w:color w:val="auto"/>
          <w:kern w:val="2"/>
          <w:sz w:val="18"/>
          <w:szCs w:val="18"/>
        </w:rPr>
        <w:t>Y</w:t>
      </w:r>
      <w:r w:rsidRPr="00A35239">
        <w:rPr>
          <w:rFonts w:eastAsia="等线" w:hint="eastAsia"/>
          <w:noProof/>
          <w:color w:val="auto"/>
          <w:kern w:val="2"/>
          <w:sz w:val="18"/>
          <w:szCs w:val="18"/>
        </w:rPr>
        <w:t>.</w:t>
      </w:r>
      <w:r w:rsidRPr="00A35239">
        <w:rPr>
          <w:rFonts w:eastAsia="等线"/>
          <w:noProof/>
          <w:color w:val="auto"/>
          <w:kern w:val="2"/>
          <w:sz w:val="18"/>
          <w:szCs w:val="18"/>
        </w:rPr>
        <w:t>, Hsiao Y</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noProof/>
          <w:color w:val="auto"/>
          <w:kern w:val="2"/>
          <w:sz w:val="18"/>
          <w:szCs w:val="18"/>
        </w:rPr>
        <w:t>, Chen J</w:t>
      </w:r>
      <w:r w:rsidRPr="00A35239">
        <w:rPr>
          <w:rFonts w:eastAsia="等线" w:hint="eastAsia"/>
          <w:noProof/>
          <w:color w:val="auto"/>
          <w:kern w:val="2"/>
          <w:sz w:val="18"/>
          <w:szCs w:val="18"/>
        </w:rPr>
        <w:t xml:space="preserve">. </w:t>
      </w:r>
      <w:r w:rsidRPr="00A35239">
        <w:rPr>
          <w:rFonts w:eastAsia="等线"/>
          <w:noProof/>
          <w:color w:val="auto"/>
          <w:kern w:val="2"/>
          <w:sz w:val="18"/>
          <w:szCs w:val="18"/>
        </w:rPr>
        <w:t>Y</w:t>
      </w:r>
      <w:r w:rsidRPr="00A35239">
        <w:rPr>
          <w:rFonts w:eastAsia="等线" w:hint="eastAsia"/>
          <w:noProof/>
          <w:color w:val="auto"/>
          <w:kern w:val="2"/>
          <w:sz w:val="18"/>
          <w:szCs w:val="18"/>
        </w:rPr>
        <w:t>.</w:t>
      </w:r>
      <w:r w:rsidRPr="00A35239">
        <w:rPr>
          <w:rFonts w:eastAsia="等线"/>
          <w:noProof/>
          <w:color w:val="auto"/>
          <w:kern w:val="2"/>
          <w:sz w:val="18"/>
          <w:szCs w:val="18"/>
        </w:rPr>
        <w:t xml:space="preserve">, </w:t>
      </w:r>
      <w:bookmarkStart w:id="0" w:name="_Hlk190797548"/>
      <w:r w:rsidRPr="00A35239">
        <w:rPr>
          <w:rFonts w:eastAsia="等线"/>
          <w:noProof/>
          <w:color w:val="auto"/>
          <w:kern w:val="2"/>
          <w:sz w:val="18"/>
          <w:szCs w:val="18"/>
        </w:rPr>
        <w:t>Sun B</w:t>
      </w:r>
      <w:r w:rsidRPr="00A35239">
        <w:rPr>
          <w:rFonts w:eastAsia="等线" w:hint="eastAsia"/>
          <w:noProof/>
          <w:color w:val="auto"/>
          <w:kern w:val="2"/>
          <w:sz w:val="18"/>
          <w:szCs w:val="18"/>
        </w:rPr>
        <w:t>.</w:t>
      </w:r>
      <w:bookmarkEnd w:id="0"/>
      <w:r w:rsidRPr="00A35239">
        <w:rPr>
          <w:rFonts w:eastAsia="等线"/>
          <w:noProof/>
          <w:color w:val="auto"/>
          <w:kern w:val="2"/>
          <w:sz w:val="18"/>
          <w:szCs w:val="18"/>
        </w:rPr>
        <w:t>, Liu R</w:t>
      </w:r>
      <w:r w:rsidRPr="00A35239">
        <w:rPr>
          <w:rFonts w:eastAsia="等线" w:hint="eastAsia"/>
          <w:noProof/>
          <w:color w:val="auto"/>
          <w:kern w:val="2"/>
          <w:sz w:val="18"/>
          <w:szCs w:val="18"/>
        </w:rPr>
        <w:t>.</w:t>
      </w:r>
      <w:r w:rsidRPr="00A35239">
        <w:rPr>
          <w:rFonts w:eastAsia="等线"/>
          <w:noProof/>
          <w:color w:val="auto"/>
          <w:kern w:val="2"/>
          <w:sz w:val="18"/>
          <w:szCs w:val="18"/>
        </w:rPr>
        <w:t>, Lai Y</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hint="eastAsia"/>
          <w:noProof/>
          <w:color w:val="auto"/>
          <w:kern w:val="2"/>
          <w:sz w:val="18"/>
          <w:szCs w:val="18"/>
          <w:lang w:eastAsia="zh-CN"/>
        </w:rPr>
        <w:t>*</w:t>
      </w:r>
      <w:r w:rsidRPr="00A35239">
        <w:rPr>
          <w:rFonts w:eastAsia="等线"/>
          <w:noProof/>
          <w:color w:val="auto"/>
          <w:kern w:val="2"/>
          <w:sz w:val="18"/>
          <w:szCs w:val="18"/>
        </w:rPr>
        <w:t xml:space="preserve"> Large-area, untethered, metamorphic, and omnidirectionally-stretchable multiplexing self-powered triboelectric skins. Nat</w:t>
      </w:r>
      <w:r w:rsidRPr="00A35239">
        <w:rPr>
          <w:rFonts w:eastAsia="等线" w:hint="eastAsia"/>
          <w:noProof/>
          <w:color w:val="auto"/>
          <w:kern w:val="2"/>
          <w:sz w:val="18"/>
          <w:szCs w:val="18"/>
        </w:rPr>
        <w:t xml:space="preserve">ure </w:t>
      </w:r>
      <w:r w:rsidRPr="00A35239">
        <w:rPr>
          <w:rFonts w:eastAsia="等线"/>
          <w:noProof/>
          <w:color w:val="auto"/>
          <w:kern w:val="2"/>
          <w:sz w:val="18"/>
          <w:szCs w:val="18"/>
        </w:rPr>
        <w:t>Commun</w:t>
      </w:r>
      <w:r w:rsidRPr="00A35239">
        <w:rPr>
          <w:rFonts w:eastAsia="等线" w:hint="eastAsia"/>
          <w:noProof/>
          <w:color w:val="auto"/>
          <w:kern w:val="2"/>
          <w:sz w:val="18"/>
          <w:szCs w:val="18"/>
        </w:rPr>
        <w:t>ications, 2024, 15, 1238</w:t>
      </w:r>
    </w:p>
    <w:p w14:paraId="1E82617D" w14:textId="6E875CF2" w:rsidR="001E78A2" w:rsidRPr="00A35239" w:rsidRDefault="001E78A2" w:rsidP="00DD6741">
      <w:pPr>
        <w:pStyle w:val="Default"/>
        <w:jc w:val="both"/>
        <w:rPr>
          <w:rFonts w:eastAsia="等线"/>
          <w:noProof/>
          <w:color w:val="auto"/>
          <w:kern w:val="2"/>
          <w:sz w:val="18"/>
          <w:szCs w:val="18"/>
        </w:rPr>
      </w:pPr>
      <w:r w:rsidRPr="00A35239">
        <w:rPr>
          <w:rFonts w:eastAsia="等线" w:hint="eastAsia"/>
          <w:noProof/>
          <w:color w:val="auto"/>
          <w:kern w:val="2"/>
          <w:sz w:val="18"/>
          <w:szCs w:val="18"/>
          <w:lang w:eastAsia="zh-CN"/>
        </w:rPr>
        <w:t>[2]</w:t>
      </w:r>
      <w:r w:rsidRPr="00A35239">
        <w:rPr>
          <w:rFonts w:eastAsia="等线" w:hint="eastAsia"/>
          <w:b/>
          <w:bCs/>
          <w:noProof/>
          <w:color w:val="auto"/>
          <w:kern w:val="2"/>
          <w:sz w:val="18"/>
          <w:szCs w:val="18"/>
          <w:lang w:eastAsia="zh-CN"/>
        </w:rPr>
        <w:t xml:space="preserve"> </w:t>
      </w:r>
      <w:r w:rsidRPr="00A35239">
        <w:rPr>
          <w:rFonts w:eastAsia="等线" w:hint="eastAsia"/>
          <w:b/>
          <w:bCs/>
          <w:noProof/>
          <w:color w:val="auto"/>
          <w:kern w:val="2"/>
          <w:sz w:val="18"/>
          <w:szCs w:val="18"/>
          <w:u w:val="single"/>
        </w:rPr>
        <w:t>Shao B</w:t>
      </w:r>
      <w:r w:rsidRPr="00A35239">
        <w:rPr>
          <w:rFonts w:eastAsia="等线" w:hint="eastAsia"/>
          <w:noProof/>
          <w:color w:val="auto"/>
          <w:kern w:val="2"/>
          <w:sz w:val="18"/>
          <w:szCs w:val="18"/>
          <w:u w:val="single"/>
        </w:rPr>
        <w:t>.</w:t>
      </w:r>
      <w:r w:rsidRPr="00A35239">
        <w:rPr>
          <w:rFonts w:eastAsia="等线" w:hint="eastAsia"/>
          <w:noProof/>
          <w:color w:val="auto"/>
          <w:kern w:val="2"/>
          <w:sz w:val="18"/>
          <w:szCs w:val="18"/>
          <w:u w:val="single"/>
          <w:vertAlign w:val="superscript"/>
          <w:lang w:eastAsia="zh-CN"/>
        </w:rPr>
        <w:t>#</w:t>
      </w:r>
      <w:r w:rsidRPr="00A35239">
        <w:rPr>
          <w:rFonts w:eastAsia="等线"/>
          <w:noProof/>
          <w:color w:val="auto"/>
          <w:kern w:val="2"/>
          <w:sz w:val="18"/>
          <w:szCs w:val="18"/>
        </w:rPr>
        <w:t>, Lu T</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hint="eastAsia"/>
          <w:noProof/>
          <w:color w:val="auto"/>
          <w:kern w:val="2"/>
          <w:sz w:val="18"/>
          <w:szCs w:val="18"/>
          <w:vertAlign w:val="superscript"/>
          <w:lang w:eastAsia="zh-CN"/>
        </w:rPr>
        <w:t>#</w:t>
      </w:r>
      <w:r w:rsidRPr="00A35239">
        <w:rPr>
          <w:rFonts w:eastAsia="等线"/>
          <w:noProof/>
          <w:color w:val="auto"/>
          <w:kern w:val="2"/>
          <w:sz w:val="18"/>
          <w:szCs w:val="18"/>
        </w:rPr>
        <w:t>, Lu M</w:t>
      </w:r>
      <w:r w:rsidRPr="00A35239">
        <w:rPr>
          <w:rFonts w:eastAsia="等线" w:hint="eastAsia"/>
          <w:noProof/>
          <w:color w:val="auto"/>
          <w:kern w:val="2"/>
          <w:sz w:val="18"/>
          <w:szCs w:val="18"/>
        </w:rPr>
        <w:t xml:space="preserve">. </w:t>
      </w:r>
      <w:r w:rsidRPr="00A35239">
        <w:rPr>
          <w:rFonts w:eastAsia="等线"/>
          <w:noProof/>
          <w:color w:val="auto"/>
          <w:kern w:val="2"/>
          <w:sz w:val="18"/>
          <w:szCs w:val="18"/>
        </w:rPr>
        <w:t>H</w:t>
      </w:r>
      <w:r w:rsidRPr="00A35239">
        <w:rPr>
          <w:rFonts w:eastAsia="等线" w:hint="eastAsia"/>
          <w:noProof/>
          <w:color w:val="auto"/>
          <w:kern w:val="2"/>
          <w:sz w:val="18"/>
          <w:szCs w:val="18"/>
        </w:rPr>
        <w:t>.</w:t>
      </w:r>
      <w:r w:rsidRPr="00A35239">
        <w:rPr>
          <w:rFonts w:eastAsia="等线"/>
          <w:noProof/>
          <w:color w:val="auto"/>
          <w:kern w:val="2"/>
          <w:sz w:val="18"/>
          <w:szCs w:val="18"/>
        </w:rPr>
        <w:t>, Chen Y</w:t>
      </w:r>
      <w:r w:rsidRPr="00A35239">
        <w:rPr>
          <w:rFonts w:eastAsia="等线" w:hint="eastAsia"/>
          <w:noProof/>
          <w:color w:val="auto"/>
          <w:kern w:val="2"/>
          <w:sz w:val="18"/>
          <w:szCs w:val="18"/>
        </w:rPr>
        <w:t xml:space="preserve">. </w:t>
      </w:r>
      <w:r w:rsidRPr="00A35239">
        <w:rPr>
          <w:rFonts w:eastAsia="等线"/>
          <w:noProof/>
          <w:color w:val="auto"/>
          <w:kern w:val="2"/>
          <w:sz w:val="18"/>
          <w:szCs w:val="18"/>
        </w:rPr>
        <w:t>T</w:t>
      </w:r>
      <w:r w:rsidRPr="00A35239">
        <w:rPr>
          <w:rFonts w:eastAsia="等线" w:hint="eastAsia"/>
          <w:noProof/>
          <w:color w:val="auto"/>
          <w:kern w:val="2"/>
          <w:sz w:val="18"/>
          <w:szCs w:val="18"/>
        </w:rPr>
        <w:t>.</w:t>
      </w:r>
      <w:r w:rsidRPr="00A35239">
        <w:rPr>
          <w:rFonts w:eastAsia="等线"/>
          <w:noProof/>
          <w:color w:val="auto"/>
          <w:kern w:val="2"/>
          <w:sz w:val="18"/>
          <w:szCs w:val="18"/>
        </w:rPr>
        <w:t>, Wu T</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noProof/>
          <w:color w:val="auto"/>
          <w:kern w:val="2"/>
          <w:sz w:val="18"/>
          <w:szCs w:val="18"/>
        </w:rPr>
        <w:t>, Peng W</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noProof/>
          <w:color w:val="auto"/>
          <w:kern w:val="2"/>
          <w:sz w:val="18"/>
          <w:szCs w:val="18"/>
        </w:rPr>
        <w:t>, Ko T</w:t>
      </w:r>
      <w:r w:rsidRPr="00A35239">
        <w:rPr>
          <w:rFonts w:eastAsia="等线" w:hint="eastAsia"/>
          <w:noProof/>
          <w:color w:val="auto"/>
          <w:kern w:val="2"/>
          <w:sz w:val="18"/>
          <w:szCs w:val="18"/>
        </w:rPr>
        <w:t xml:space="preserve">. </w:t>
      </w:r>
      <w:r w:rsidRPr="00A35239">
        <w:rPr>
          <w:rFonts w:eastAsia="等线"/>
          <w:noProof/>
          <w:color w:val="auto"/>
          <w:kern w:val="2"/>
          <w:sz w:val="18"/>
          <w:szCs w:val="18"/>
        </w:rPr>
        <w:t>Y</w:t>
      </w:r>
      <w:r w:rsidRPr="00A35239">
        <w:rPr>
          <w:rFonts w:eastAsia="等线" w:hint="eastAsia"/>
          <w:noProof/>
          <w:color w:val="auto"/>
          <w:kern w:val="2"/>
          <w:sz w:val="18"/>
          <w:szCs w:val="18"/>
        </w:rPr>
        <w:t>.</w:t>
      </w:r>
      <w:r w:rsidRPr="00A35239">
        <w:rPr>
          <w:rFonts w:eastAsia="等线"/>
          <w:noProof/>
          <w:color w:val="auto"/>
          <w:kern w:val="2"/>
          <w:sz w:val="18"/>
          <w:szCs w:val="18"/>
        </w:rPr>
        <w:t>, Chen J</w:t>
      </w:r>
      <w:r w:rsidRPr="00A35239">
        <w:rPr>
          <w:rFonts w:eastAsia="等线" w:hint="eastAsia"/>
          <w:noProof/>
          <w:color w:val="auto"/>
          <w:kern w:val="2"/>
          <w:sz w:val="18"/>
          <w:szCs w:val="18"/>
        </w:rPr>
        <w:t xml:space="preserve">. </w:t>
      </w:r>
      <w:r w:rsidRPr="00A35239">
        <w:rPr>
          <w:rFonts w:eastAsia="等线"/>
          <w:noProof/>
          <w:color w:val="auto"/>
          <w:kern w:val="2"/>
          <w:sz w:val="18"/>
          <w:szCs w:val="18"/>
        </w:rPr>
        <w:t>Y</w:t>
      </w:r>
      <w:r w:rsidRPr="00A35239">
        <w:rPr>
          <w:rFonts w:eastAsia="等线" w:hint="eastAsia"/>
          <w:noProof/>
          <w:color w:val="auto"/>
          <w:kern w:val="2"/>
          <w:sz w:val="18"/>
          <w:szCs w:val="18"/>
        </w:rPr>
        <w:t>.</w:t>
      </w:r>
      <w:r w:rsidRPr="00A35239">
        <w:rPr>
          <w:rFonts w:eastAsia="等线"/>
          <w:noProof/>
          <w:color w:val="auto"/>
          <w:kern w:val="2"/>
          <w:sz w:val="18"/>
          <w:szCs w:val="18"/>
        </w:rPr>
        <w:t>, Sun B</w:t>
      </w:r>
      <w:r w:rsidRPr="00A35239">
        <w:rPr>
          <w:rFonts w:eastAsia="等线" w:hint="eastAsia"/>
          <w:noProof/>
          <w:color w:val="auto"/>
          <w:kern w:val="2"/>
          <w:sz w:val="18"/>
          <w:szCs w:val="18"/>
        </w:rPr>
        <w:t>.</w:t>
      </w:r>
      <w:r w:rsidRPr="00A35239">
        <w:rPr>
          <w:rFonts w:eastAsia="等线"/>
          <w:noProof/>
          <w:color w:val="auto"/>
          <w:kern w:val="2"/>
          <w:sz w:val="18"/>
          <w:szCs w:val="18"/>
        </w:rPr>
        <w:t>, Chen C</w:t>
      </w:r>
      <w:r w:rsidRPr="00A35239">
        <w:rPr>
          <w:rFonts w:eastAsia="等线" w:hint="eastAsia"/>
          <w:noProof/>
          <w:color w:val="auto"/>
          <w:kern w:val="2"/>
          <w:sz w:val="18"/>
          <w:szCs w:val="18"/>
        </w:rPr>
        <w:t xml:space="preserve">. </w:t>
      </w:r>
      <w:r w:rsidRPr="00A35239">
        <w:rPr>
          <w:rFonts w:eastAsia="等线"/>
          <w:noProof/>
          <w:color w:val="auto"/>
          <w:kern w:val="2"/>
          <w:sz w:val="18"/>
          <w:szCs w:val="18"/>
        </w:rPr>
        <w:t>Y</w:t>
      </w:r>
      <w:r w:rsidRPr="00A35239">
        <w:rPr>
          <w:rFonts w:eastAsia="等线" w:hint="eastAsia"/>
          <w:noProof/>
          <w:color w:val="auto"/>
          <w:kern w:val="2"/>
          <w:sz w:val="18"/>
          <w:szCs w:val="18"/>
        </w:rPr>
        <w:t>.,</w:t>
      </w:r>
      <w:r w:rsidRPr="00A35239">
        <w:rPr>
          <w:rFonts w:eastAsia="等线"/>
          <w:noProof/>
          <w:color w:val="auto"/>
          <w:kern w:val="2"/>
          <w:sz w:val="18"/>
          <w:szCs w:val="18"/>
        </w:rPr>
        <w:t xml:space="preserve"> Liu R</w:t>
      </w:r>
      <w:r w:rsidRPr="00A35239">
        <w:rPr>
          <w:rFonts w:eastAsia="等线" w:hint="eastAsia"/>
          <w:noProof/>
          <w:color w:val="auto"/>
          <w:kern w:val="2"/>
          <w:sz w:val="18"/>
          <w:szCs w:val="18"/>
        </w:rPr>
        <w:t>.</w:t>
      </w:r>
      <w:r w:rsidRPr="00A35239">
        <w:rPr>
          <w:rFonts w:eastAsia="等线"/>
          <w:noProof/>
          <w:color w:val="auto"/>
          <w:kern w:val="2"/>
          <w:sz w:val="18"/>
          <w:szCs w:val="18"/>
        </w:rPr>
        <w:t>, Hsu F</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noProof/>
          <w:color w:val="auto"/>
          <w:kern w:val="2"/>
          <w:sz w:val="18"/>
          <w:szCs w:val="18"/>
        </w:rPr>
        <w:t>,</w:t>
      </w:r>
      <w:r w:rsidRPr="00A35239">
        <w:rPr>
          <w:rFonts w:eastAsia="等线" w:hint="eastAsia"/>
          <w:noProof/>
          <w:color w:val="auto"/>
          <w:kern w:val="2"/>
          <w:sz w:val="18"/>
          <w:szCs w:val="18"/>
        </w:rPr>
        <w:t xml:space="preserve"> </w:t>
      </w:r>
      <w:r w:rsidRPr="00A35239">
        <w:rPr>
          <w:rFonts w:eastAsia="等线"/>
          <w:noProof/>
          <w:color w:val="auto"/>
          <w:kern w:val="2"/>
          <w:sz w:val="18"/>
          <w:szCs w:val="18"/>
        </w:rPr>
        <w:t>Lai Y</w:t>
      </w:r>
      <w:r w:rsidRPr="00A35239">
        <w:rPr>
          <w:rFonts w:eastAsia="等线" w:hint="eastAsia"/>
          <w:noProof/>
          <w:color w:val="auto"/>
          <w:kern w:val="2"/>
          <w:sz w:val="18"/>
          <w:szCs w:val="18"/>
        </w:rPr>
        <w:t xml:space="preserve">. </w:t>
      </w:r>
      <w:r w:rsidRPr="00A35239">
        <w:rPr>
          <w:rFonts w:eastAsia="等线"/>
          <w:noProof/>
          <w:color w:val="auto"/>
          <w:kern w:val="2"/>
          <w:sz w:val="18"/>
          <w:szCs w:val="18"/>
        </w:rPr>
        <w:t>C</w:t>
      </w:r>
      <w:r w:rsidRPr="00A35239">
        <w:rPr>
          <w:rFonts w:eastAsia="等线" w:hint="eastAsia"/>
          <w:noProof/>
          <w:color w:val="auto"/>
          <w:kern w:val="2"/>
          <w:sz w:val="18"/>
          <w:szCs w:val="18"/>
        </w:rPr>
        <w:t>.</w:t>
      </w:r>
      <w:r w:rsidRPr="00A35239">
        <w:rPr>
          <w:rFonts w:eastAsia="等线" w:hint="eastAsia"/>
          <w:noProof/>
          <w:color w:val="auto"/>
          <w:kern w:val="2"/>
          <w:sz w:val="18"/>
          <w:szCs w:val="18"/>
          <w:lang w:eastAsia="zh-CN"/>
        </w:rPr>
        <w:t>*</w:t>
      </w:r>
      <w:r w:rsidRPr="00A35239">
        <w:rPr>
          <w:rFonts w:eastAsia="等线" w:hint="eastAsia"/>
          <w:noProof/>
          <w:color w:val="auto"/>
          <w:kern w:val="2"/>
          <w:sz w:val="18"/>
          <w:szCs w:val="18"/>
        </w:rPr>
        <w:t xml:space="preserve"> </w:t>
      </w:r>
      <w:r w:rsidRPr="00A35239">
        <w:rPr>
          <w:rFonts w:eastAsia="等线"/>
          <w:noProof/>
          <w:color w:val="auto"/>
          <w:kern w:val="2"/>
          <w:sz w:val="18"/>
          <w:szCs w:val="18"/>
        </w:rPr>
        <w:t>Efficient permeable monolithic hybrid tribo-piezo-electromagnetic nanogenerator based on topological-insulator-composite</w:t>
      </w:r>
      <w:r w:rsidRPr="00A35239">
        <w:rPr>
          <w:rFonts w:eastAsia="等线" w:hint="eastAsia"/>
          <w:noProof/>
          <w:color w:val="auto"/>
          <w:kern w:val="2"/>
          <w:sz w:val="18"/>
          <w:szCs w:val="18"/>
        </w:rPr>
        <w:t>. Advanced Materials</w:t>
      </w:r>
      <w:r w:rsidRPr="00A35239">
        <w:rPr>
          <w:rFonts w:eastAsia="等线"/>
          <w:noProof/>
          <w:color w:val="auto"/>
          <w:kern w:val="2"/>
          <w:sz w:val="18"/>
          <w:szCs w:val="18"/>
        </w:rPr>
        <w:t>,</w:t>
      </w:r>
      <w:r w:rsidRPr="00A35239">
        <w:rPr>
          <w:rFonts w:eastAsia="等线" w:hint="eastAsia"/>
          <w:noProof/>
          <w:color w:val="auto"/>
          <w:kern w:val="2"/>
          <w:sz w:val="18"/>
          <w:szCs w:val="18"/>
        </w:rPr>
        <w:t xml:space="preserve"> 2024, 2408936</w:t>
      </w:r>
    </w:p>
    <w:p w14:paraId="5D7F45D5" w14:textId="49A58D46" w:rsidR="001E78A2" w:rsidRPr="00A35239" w:rsidRDefault="001E78A2" w:rsidP="00DD6741">
      <w:pPr>
        <w:pStyle w:val="Default"/>
        <w:jc w:val="both"/>
        <w:rPr>
          <w:rFonts w:eastAsia="等线"/>
          <w:noProof/>
          <w:color w:val="auto"/>
          <w:kern w:val="2"/>
          <w:sz w:val="18"/>
          <w:szCs w:val="18"/>
        </w:rPr>
      </w:pPr>
      <w:r w:rsidRPr="00A35239">
        <w:rPr>
          <w:rFonts w:eastAsia="等线" w:hint="eastAsia"/>
          <w:noProof/>
          <w:color w:val="auto"/>
          <w:kern w:val="2"/>
          <w:sz w:val="18"/>
          <w:szCs w:val="18"/>
          <w:lang w:eastAsia="zh-CN"/>
        </w:rPr>
        <w:t xml:space="preserve">[3] </w:t>
      </w:r>
      <w:r w:rsidRPr="00A35239">
        <w:rPr>
          <w:rFonts w:eastAsia="等线"/>
          <w:noProof/>
          <w:color w:val="auto"/>
          <w:kern w:val="2"/>
          <w:sz w:val="18"/>
          <w:szCs w:val="18"/>
        </w:rPr>
        <w:t>Wang Y</w:t>
      </w:r>
      <w:r w:rsidRPr="00A35239">
        <w:rPr>
          <w:rFonts w:eastAsia="等线" w:hint="eastAsia"/>
          <w:noProof/>
          <w:color w:val="auto"/>
          <w:kern w:val="2"/>
          <w:sz w:val="18"/>
          <w:szCs w:val="18"/>
        </w:rPr>
        <w:t>.</w:t>
      </w:r>
      <w:r w:rsidRPr="00A35239">
        <w:rPr>
          <w:rFonts w:eastAsia="等线"/>
          <w:noProof/>
          <w:color w:val="auto"/>
          <w:kern w:val="2"/>
          <w:sz w:val="18"/>
          <w:szCs w:val="18"/>
        </w:rPr>
        <w:t>, Yuan X</w:t>
      </w:r>
      <w:r w:rsidRPr="00A35239">
        <w:rPr>
          <w:rFonts w:eastAsia="等线" w:hint="eastAsia"/>
          <w:noProof/>
          <w:color w:val="auto"/>
          <w:kern w:val="2"/>
          <w:sz w:val="18"/>
          <w:szCs w:val="18"/>
        </w:rPr>
        <w:t>.</w:t>
      </w:r>
      <w:r w:rsidRPr="00A35239">
        <w:rPr>
          <w:rFonts w:eastAsia="等线"/>
          <w:noProof/>
          <w:color w:val="auto"/>
          <w:kern w:val="2"/>
          <w:sz w:val="18"/>
          <w:szCs w:val="18"/>
        </w:rPr>
        <w:t>, Ni K</w:t>
      </w:r>
      <w:r w:rsidRPr="00A35239">
        <w:rPr>
          <w:rFonts w:eastAsia="等线" w:hint="eastAsia"/>
          <w:noProof/>
          <w:color w:val="auto"/>
          <w:kern w:val="2"/>
          <w:sz w:val="18"/>
          <w:szCs w:val="18"/>
        </w:rPr>
        <w:t>.</w:t>
      </w:r>
      <w:r w:rsidRPr="00A35239">
        <w:rPr>
          <w:rFonts w:eastAsia="等线"/>
          <w:noProof/>
          <w:color w:val="auto"/>
          <w:kern w:val="2"/>
          <w:sz w:val="18"/>
          <w:szCs w:val="18"/>
        </w:rPr>
        <w:t>, Song Y</w:t>
      </w:r>
      <w:r w:rsidRPr="00A35239">
        <w:rPr>
          <w:rFonts w:eastAsia="等线" w:hint="eastAsia"/>
          <w:noProof/>
          <w:color w:val="auto"/>
          <w:kern w:val="2"/>
          <w:sz w:val="18"/>
          <w:szCs w:val="18"/>
        </w:rPr>
        <w:t>.</w:t>
      </w:r>
      <w:r w:rsidRPr="00A35239">
        <w:rPr>
          <w:rFonts w:eastAsia="等线"/>
          <w:noProof/>
          <w:color w:val="auto"/>
          <w:kern w:val="2"/>
          <w:sz w:val="18"/>
          <w:szCs w:val="18"/>
        </w:rPr>
        <w:t>, Li X</w:t>
      </w:r>
      <w:r w:rsidRPr="00A35239">
        <w:rPr>
          <w:rFonts w:eastAsia="等线" w:hint="eastAsia"/>
          <w:noProof/>
          <w:color w:val="auto"/>
          <w:kern w:val="2"/>
          <w:sz w:val="18"/>
          <w:szCs w:val="18"/>
        </w:rPr>
        <w:t>.</w:t>
      </w:r>
      <w:r w:rsidRPr="00A35239">
        <w:rPr>
          <w:rFonts w:eastAsia="等线"/>
          <w:noProof/>
          <w:color w:val="auto"/>
          <w:kern w:val="2"/>
          <w:sz w:val="18"/>
          <w:szCs w:val="18"/>
        </w:rPr>
        <w:t>, Zeng X</w:t>
      </w:r>
      <w:r w:rsidRPr="00A35239">
        <w:rPr>
          <w:rFonts w:eastAsia="等线" w:hint="eastAsia"/>
          <w:noProof/>
          <w:color w:val="auto"/>
          <w:kern w:val="2"/>
          <w:sz w:val="18"/>
          <w:szCs w:val="18"/>
        </w:rPr>
        <w:t>.</w:t>
      </w:r>
      <w:r w:rsidRPr="00A35239">
        <w:rPr>
          <w:rFonts w:eastAsia="等线"/>
          <w:noProof/>
          <w:color w:val="auto"/>
          <w:kern w:val="2"/>
          <w:sz w:val="18"/>
          <w:szCs w:val="18"/>
        </w:rPr>
        <w:t>,</w:t>
      </w:r>
      <w:r w:rsidRPr="00A35239">
        <w:rPr>
          <w:rFonts w:eastAsia="等线"/>
          <w:b/>
          <w:bCs/>
          <w:noProof/>
          <w:color w:val="auto"/>
          <w:kern w:val="2"/>
          <w:sz w:val="18"/>
          <w:szCs w:val="18"/>
        </w:rPr>
        <w:t xml:space="preserve"> </w:t>
      </w:r>
      <w:r w:rsidRPr="00A35239">
        <w:rPr>
          <w:rFonts w:eastAsia="等线"/>
          <w:b/>
          <w:bCs/>
          <w:noProof/>
          <w:color w:val="auto"/>
          <w:kern w:val="2"/>
          <w:sz w:val="18"/>
          <w:szCs w:val="18"/>
          <w:u w:val="single"/>
        </w:rPr>
        <w:t>Shao B</w:t>
      </w:r>
      <w:r w:rsidRPr="00A35239">
        <w:rPr>
          <w:rFonts w:eastAsia="等线" w:hint="eastAsia"/>
          <w:b/>
          <w:bCs/>
          <w:noProof/>
          <w:color w:val="auto"/>
          <w:kern w:val="2"/>
          <w:sz w:val="18"/>
          <w:szCs w:val="18"/>
          <w:u w:val="single"/>
        </w:rPr>
        <w:t>.*</w:t>
      </w:r>
      <w:r w:rsidRPr="00A35239">
        <w:rPr>
          <w:rFonts w:eastAsia="等线"/>
          <w:noProof/>
          <w:color w:val="auto"/>
          <w:kern w:val="2"/>
          <w:sz w:val="18"/>
          <w:szCs w:val="18"/>
        </w:rPr>
        <w:t>, Sun B</w:t>
      </w:r>
      <w:r w:rsidRPr="00A35239">
        <w:rPr>
          <w:rFonts w:eastAsia="等线" w:hint="eastAsia"/>
          <w:noProof/>
          <w:color w:val="auto"/>
          <w:kern w:val="2"/>
          <w:sz w:val="18"/>
          <w:szCs w:val="18"/>
        </w:rPr>
        <w:t xml:space="preserve">.* </w:t>
      </w:r>
      <w:r w:rsidRPr="00A35239">
        <w:rPr>
          <w:rFonts w:eastAsia="等线"/>
          <w:noProof/>
          <w:color w:val="auto"/>
          <w:kern w:val="2"/>
          <w:sz w:val="18"/>
          <w:szCs w:val="18"/>
        </w:rPr>
        <w:t>3D dendritic hierarchically gradient nanoflowers</w:t>
      </w:r>
      <w:r w:rsidRPr="00A35239">
        <w:rPr>
          <w:rFonts w:eastAsia="等线" w:hint="eastAsia"/>
          <w:noProof/>
          <w:color w:val="auto"/>
          <w:kern w:val="2"/>
          <w:sz w:val="18"/>
          <w:szCs w:val="18"/>
        </w:rPr>
        <w:t xml:space="preserve"> </w:t>
      </w:r>
      <w:r w:rsidRPr="00A35239">
        <w:rPr>
          <w:rFonts w:eastAsia="等线"/>
          <w:noProof/>
          <w:color w:val="auto"/>
          <w:kern w:val="2"/>
          <w:sz w:val="18"/>
          <w:szCs w:val="18"/>
        </w:rPr>
        <w:t>in situ grown on conductive substrates for efficient hydrovoltaic power generation</w:t>
      </w:r>
      <w:r w:rsidRPr="00A35239">
        <w:rPr>
          <w:rFonts w:eastAsia="等线" w:hint="eastAsia"/>
          <w:noProof/>
          <w:color w:val="auto"/>
          <w:kern w:val="2"/>
          <w:sz w:val="18"/>
          <w:szCs w:val="18"/>
        </w:rPr>
        <w:t xml:space="preserve">. Energy &amp; Environmental Science, 2024, </w:t>
      </w:r>
      <w:r w:rsidRPr="00A35239">
        <w:rPr>
          <w:rFonts w:eastAsia="等线"/>
          <w:noProof/>
          <w:color w:val="auto"/>
          <w:kern w:val="2"/>
          <w:sz w:val="18"/>
          <w:szCs w:val="18"/>
        </w:rPr>
        <w:t>17, 4780</w:t>
      </w:r>
    </w:p>
    <w:p w14:paraId="26E70BE1" w14:textId="41D6E1DA" w:rsidR="001E78A2" w:rsidRPr="00A35239" w:rsidRDefault="001E78A2" w:rsidP="00DD6741">
      <w:pPr>
        <w:pStyle w:val="Default"/>
        <w:jc w:val="both"/>
        <w:rPr>
          <w:rFonts w:eastAsia="等线"/>
          <w:noProof/>
          <w:color w:val="auto"/>
          <w:kern w:val="2"/>
          <w:sz w:val="18"/>
          <w:szCs w:val="18"/>
        </w:rPr>
      </w:pPr>
      <w:r w:rsidRPr="00A35239">
        <w:rPr>
          <w:rFonts w:eastAsia="等线" w:hint="eastAsia"/>
          <w:noProof/>
          <w:color w:val="auto"/>
          <w:kern w:val="2"/>
          <w:sz w:val="18"/>
          <w:szCs w:val="18"/>
          <w:lang w:eastAsia="zh-CN"/>
        </w:rPr>
        <w:t xml:space="preserve">[4] </w:t>
      </w:r>
      <w:r w:rsidRPr="00A35239">
        <w:rPr>
          <w:rFonts w:eastAsia="等线"/>
          <w:noProof/>
          <w:color w:val="auto"/>
          <w:kern w:val="2"/>
          <w:sz w:val="18"/>
          <w:szCs w:val="18"/>
        </w:rPr>
        <w:t>Duan W</w:t>
      </w:r>
      <w:r w:rsidRPr="00A35239">
        <w:rPr>
          <w:rFonts w:eastAsia="等线" w:hint="eastAsia"/>
          <w:noProof/>
          <w:color w:val="auto"/>
          <w:kern w:val="2"/>
          <w:sz w:val="18"/>
          <w:szCs w:val="18"/>
        </w:rPr>
        <w:t>.</w:t>
      </w:r>
      <w:r w:rsidRPr="00A35239">
        <w:rPr>
          <w:rFonts w:eastAsia="等线" w:hint="eastAsia"/>
          <w:noProof/>
          <w:color w:val="auto"/>
          <w:kern w:val="2"/>
          <w:sz w:val="18"/>
          <w:szCs w:val="18"/>
          <w:vertAlign w:val="superscript"/>
        </w:rPr>
        <w:t>#</w:t>
      </w:r>
      <w:r w:rsidRPr="00A35239">
        <w:rPr>
          <w:rFonts w:eastAsia="等线"/>
          <w:noProof/>
          <w:color w:val="auto"/>
          <w:kern w:val="2"/>
          <w:sz w:val="18"/>
          <w:szCs w:val="18"/>
        </w:rPr>
        <w:t xml:space="preserve">, </w:t>
      </w:r>
      <w:r w:rsidRPr="00A35239">
        <w:rPr>
          <w:rFonts w:eastAsia="等线"/>
          <w:b/>
          <w:bCs/>
          <w:noProof/>
          <w:color w:val="auto"/>
          <w:kern w:val="2"/>
          <w:sz w:val="18"/>
          <w:szCs w:val="18"/>
          <w:u w:val="single"/>
        </w:rPr>
        <w:t>Shao B</w:t>
      </w:r>
      <w:r w:rsidRPr="00A35239">
        <w:rPr>
          <w:rFonts w:eastAsia="等线" w:hint="eastAsia"/>
          <w:b/>
          <w:bCs/>
          <w:noProof/>
          <w:color w:val="auto"/>
          <w:kern w:val="2"/>
          <w:sz w:val="18"/>
          <w:szCs w:val="18"/>
          <w:u w:val="single"/>
        </w:rPr>
        <w:t>.</w:t>
      </w:r>
      <w:r w:rsidRPr="00A35239">
        <w:rPr>
          <w:rFonts w:eastAsia="等线" w:hint="eastAsia"/>
          <w:b/>
          <w:bCs/>
          <w:noProof/>
          <w:color w:val="auto"/>
          <w:kern w:val="2"/>
          <w:sz w:val="18"/>
          <w:szCs w:val="18"/>
          <w:u w:val="single"/>
          <w:vertAlign w:val="superscript"/>
        </w:rPr>
        <w:t>#</w:t>
      </w:r>
      <w:r w:rsidRPr="00A35239">
        <w:rPr>
          <w:rFonts w:eastAsia="等线"/>
          <w:noProof/>
          <w:color w:val="auto"/>
          <w:kern w:val="2"/>
          <w:sz w:val="18"/>
          <w:szCs w:val="18"/>
        </w:rPr>
        <w:t>, Wang Z</w:t>
      </w:r>
      <w:r w:rsidRPr="00A35239">
        <w:rPr>
          <w:rFonts w:eastAsia="等线" w:hint="eastAsia"/>
          <w:noProof/>
          <w:color w:val="auto"/>
          <w:kern w:val="2"/>
          <w:sz w:val="18"/>
          <w:szCs w:val="18"/>
        </w:rPr>
        <w:t>.</w:t>
      </w:r>
      <w:r w:rsidRPr="00A35239">
        <w:rPr>
          <w:rFonts w:eastAsia="等线"/>
          <w:noProof/>
          <w:color w:val="auto"/>
          <w:kern w:val="2"/>
          <w:sz w:val="18"/>
          <w:szCs w:val="18"/>
        </w:rPr>
        <w:t>, Ni K</w:t>
      </w:r>
      <w:r w:rsidRPr="00A35239">
        <w:rPr>
          <w:rFonts w:eastAsia="等线" w:hint="eastAsia"/>
          <w:noProof/>
          <w:color w:val="auto"/>
          <w:kern w:val="2"/>
          <w:sz w:val="18"/>
          <w:szCs w:val="18"/>
        </w:rPr>
        <w:t>.</w:t>
      </w:r>
      <w:r w:rsidRPr="00A35239">
        <w:rPr>
          <w:rFonts w:eastAsia="等线"/>
          <w:noProof/>
          <w:color w:val="auto"/>
          <w:kern w:val="2"/>
          <w:sz w:val="18"/>
          <w:szCs w:val="18"/>
        </w:rPr>
        <w:t>, Liu S</w:t>
      </w:r>
      <w:r w:rsidRPr="00A35239">
        <w:rPr>
          <w:rFonts w:eastAsia="等线" w:hint="eastAsia"/>
          <w:noProof/>
          <w:color w:val="auto"/>
          <w:kern w:val="2"/>
          <w:sz w:val="18"/>
          <w:szCs w:val="18"/>
        </w:rPr>
        <w:t>.</w:t>
      </w:r>
      <w:r w:rsidRPr="00A35239">
        <w:rPr>
          <w:rFonts w:eastAsia="等线"/>
          <w:noProof/>
          <w:color w:val="auto"/>
          <w:kern w:val="2"/>
          <w:sz w:val="18"/>
          <w:szCs w:val="18"/>
        </w:rPr>
        <w:t>, Yuan X</w:t>
      </w:r>
      <w:r w:rsidRPr="00A35239">
        <w:rPr>
          <w:rFonts w:eastAsia="等线" w:hint="eastAsia"/>
          <w:noProof/>
          <w:color w:val="auto"/>
          <w:kern w:val="2"/>
          <w:sz w:val="18"/>
          <w:szCs w:val="18"/>
        </w:rPr>
        <w:t>.</w:t>
      </w:r>
      <w:r w:rsidRPr="00A35239">
        <w:rPr>
          <w:rFonts w:eastAsia="等线"/>
          <w:noProof/>
          <w:color w:val="auto"/>
          <w:kern w:val="2"/>
          <w:sz w:val="18"/>
          <w:szCs w:val="18"/>
        </w:rPr>
        <w:t>, Wang Y</w:t>
      </w:r>
      <w:r w:rsidRPr="00A35239">
        <w:rPr>
          <w:rFonts w:eastAsia="等线" w:hint="eastAsia"/>
          <w:noProof/>
          <w:color w:val="auto"/>
          <w:kern w:val="2"/>
          <w:sz w:val="18"/>
          <w:szCs w:val="18"/>
        </w:rPr>
        <w:t>.</w:t>
      </w:r>
      <w:r w:rsidRPr="00A35239">
        <w:rPr>
          <w:rFonts w:eastAsia="等线"/>
          <w:noProof/>
          <w:color w:val="auto"/>
          <w:kern w:val="2"/>
          <w:sz w:val="18"/>
          <w:szCs w:val="18"/>
        </w:rPr>
        <w:t>, Sun B</w:t>
      </w:r>
      <w:r w:rsidRPr="00A35239">
        <w:rPr>
          <w:rFonts w:eastAsia="等线" w:hint="eastAsia"/>
          <w:noProof/>
          <w:color w:val="auto"/>
          <w:kern w:val="2"/>
          <w:sz w:val="18"/>
          <w:szCs w:val="18"/>
        </w:rPr>
        <w:t>.</w:t>
      </w:r>
      <w:r w:rsidRPr="00A35239">
        <w:rPr>
          <w:rFonts w:eastAsia="等线"/>
          <w:noProof/>
          <w:color w:val="auto"/>
          <w:kern w:val="2"/>
          <w:sz w:val="18"/>
          <w:szCs w:val="18"/>
        </w:rPr>
        <w:t>, Zhang X</w:t>
      </w:r>
      <w:r w:rsidRPr="00A35239">
        <w:rPr>
          <w:rFonts w:eastAsia="等线" w:hint="eastAsia"/>
          <w:noProof/>
          <w:color w:val="auto"/>
          <w:kern w:val="2"/>
          <w:sz w:val="18"/>
          <w:szCs w:val="18"/>
        </w:rPr>
        <w:t>.</w:t>
      </w:r>
      <w:r w:rsidRPr="00A35239">
        <w:rPr>
          <w:rFonts w:eastAsia="等线"/>
          <w:noProof/>
          <w:color w:val="auto"/>
          <w:kern w:val="2"/>
          <w:sz w:val="18"/>
          <w:szCs w:val="18"/>
        </w:rPr>
        <w:t>, Liu R</w:t>
      </w:r>
      <w:r w:rsidRPr="00A35239">
        <w:rPr>
          <w:rFonts w:eastAsia="等线" w:hint="eastAsia"/>
          <w:noProof/>
          <w:color w:val="auto"/>
          <w:kern w:val="2"/>
          <w:sz w:val="18"/>
          <w:szCs w:val="18"/>
        </w:rPr>
        <w:t>.*</w:t>
      </w:r>
      <w:r w:rsidRPr="00A35239">
        <w:rPr>
          <w:rFonts w:eastAsia="等线"/>
          <w:noProof/>
          <w:color w:val="auto"/>
          <w:kern w:val="2"/>
          <w:sz w:val="18"/>
          <w:szCs w:val="18"/>
        </w:rPr>
        <w:t xml:space="preserve"> </w:t>
      </w:r>
      <w:hyperlink r:id="rId6" w:tgtFrame="_blank" w:history="1">
        <w:r w:rsidRPr="00A35239">
          <w:rPr>
            <w:rFonts w:eastAsia="等线"/>
            <w:noProof/>
            <w:color w:val="auto"/>
            <w:kern w:val="2"/>
            <w:sz w:val="18"/>
            <w:szCs w:val="18"/>
          </w:rPr>
          <w:t>Silicon nanowire/ionic hydrogel-based hybrid moist-electric generators with enhanced voltage output and operational stability</w:t>
        </w:r>
      </w:hyperlink>
      <w:r w:rsidRPr="00A35239">
        <w:rPr>
          <w:rFonts w:eastAsia="等线" w:hint="eastAsia"/>
          <w:noProof/>
          <w:color w:val="auto"/>
          <w:kern w:val="2"/>
          <w:sz w:val="18"/>
          <w:szCs w:val="18"/>
        </w:rPr>
        <w:t xml:space="preserve">. Energy &amp; Environmental Science, 2024, </w:t>
      </w:r>
      <w:r w:rsidRPr="00A35239">
        <w:rPr>
          <w:rFonts w:eastAsia="等线"/>
          <w:noProof/>
          <w:color w:val="auto"/>
          <w:kern w:val="2"/>
          <w:sz w:val="18"/>
          <w:szCs w:val="18"/>
        </w:rPr>
        <w:t xml:space="preserve">17, </w:t>
      </w:r>
      <w:r w:rsidRPr="00A35239">
        <w:rPr>
          <w:rFonts w:eastAsia="等线" w:hint="eastAsia"/>
          <w:noProof/>
          <w:color w:val="auto"/>
          <w:kern w:val="2"/>
          <w:sz w:val="18"/>
          <w:szCs w:val="18"/>
        </w:rPr>
        <w:t>3788</w:t>
      </w:r>
    </w:p>
    <w:p w14:paraId="1B534130" w14:textId="55740140" w:rsidR="001E78A2" w:rsidRPr="00A35239" w:rsidRDefault="001E78A2" w:rsidP="00DD6741">
      <w:pPr>
        <w:pStyle w:val="Default"/>
        <w:jc w:val="both"/>
        <w:rPr>
          <w:rFonts w:eastAsia="等线"/>
          <w:noProof/>
          <w:color w:val="auto"/>
          <w:kern w:val="2"/>
          <w:sz w:val="18"/>
          <w:szCs w:val="18"/>
        </w:rPr>
      </w:pPr>
      <w:r w:rsidRPr="00A35239">
        <w:rPr>
          <w:rFonts w:eastAsia="等线" w:hint="eastAsia"/>
          <w:noProof/>
          <w:color w:val="auto"/>
          <w:kern w:val="2"/>
          <w:sz w:val="18"/>
          <w:szCs w:val="18"/>
          <w:lang w:eastAsia="zh-CN"/>
        </w:rPr>
        <w:t>[5</w:t>
      </w:r>
      <w:r w:rsidRPr="00A35239">
        <w:rPr>
          <w:rFonts w:eastAsia="等线" w:hint="eastAsia"/>
          <w:noProof/>
          <w:color w:val="auto"/>
          <w:kern w:val="2"/>
          <w:sz w:val="18"/>
          <w:szCs w:val="18"/>
        </w:rPr>
        <w:t xml:space="preserve">] </w:t>
      </w:r>
      <w:r w:rsidRPr="00A35239">
        <w:rPr>
          <w:rFonts w:eastAsia="等线"/>
          <w:b/>
          <w:bCs/>
          <w:noProof/>
          <w:color w:val="auto"/>
          <w:kern w:val="2"/>
          <w:sz w:val="18"/>
          <w:szCs w:val="18"/>
          <w:u w:val="single"/>
        </w:rPr>
        <w:t>Shao B</w:t>
      </w:r>
      <w:r w:rsidRPr="00A35239">
        <w:rPr>
          <w:rFonts w:eastAsia="等线" w:hint="eastAsia"/>
          <w:noProof/>
          <w:color w:val="auto"/>
          <w:kern w:val="2"/>
          <w:sz w:val="18"/>
          <w:szCs w:val="18"/>
        </w:rPr>
        <w:t>.</w:t>
      </w:r>
      <w:r w:rsidRPr="00A35239">
        <w:rPr>
          <w:rFonts w:eastAsia="等线"/>
          <w:noProof/>
          <w:color w:val="auto"/>
          <w:kern w:val="2"/>
          <w:sz w:val="18"/>
          <w:szCs w:val="18"/>
        </w:rPr>
        <w:t>, Song Y</w:t>
      </w:r>
      <w:r w:rsidRPr="00A35239">
        <w:rPr>
          <w:rFonts w:eastAsia="等线" w:hint="eastAsia"/>
          <w:noProof/>
          <w:color w:val="auto"/>
          <w:kern w:val="2"/>
          <w:sz w:val="18"/>
          <w:szCs w:val="18"/>
        </w:rPr>
        <w:t>.</w:t>
      </w:r>
      <w:r w:rsidRPr="00A35239">
        <w:rPr>
          <w:rFonts w:eastAsia="等线"/>
          <w:noProof/>
          <w:color w:val="auto"/>
          <w:kern w:val="2"/>
          <w:sz w:val="18"/>
          <w:szCs w:val="18"/>
        </w:rPr>
        <w:t>, Song Z</w:t>
      </w:r>
      <w:r w:rsidRPr="00A35239">
        <w:rPr>
          <w:rFonts w:eastAsia="等线" w:hint="eastAsia"/>
          <w:noProof/>
          <w:color w:val="auto"/>
          <w:kern w:val="2"/>
          <w:sz w:val="18"/>
          <w:szCs w:val="18"/>
        </w:rPr>
        <w:t>.</w:t>
      </w:r>
      <w:r w:rsidRPr="00A35239">
        <w:rPr>
          <w:rFonts w:eastAsia="等线"/>
          <w:noProof/>
          <w:color w:val="auto"/>
          <w:kern w:val="2"/>
          <w:sz w:val="18"/>
          <w:szCs w:val="18"/>
        </w:rPr>
        <w:t>, Wang Y</w:t>
      </w:r>
      <w:r w:rsidRPr="00A35239">
        <w:rPr>
          <w:rFonts w:eastAsia="等线" w:hint="eastAsia"/>
          <w:noProof/>
          <w:color w:val="auto"/>
          <w:kern w:val="2"/>
          <w:sz w:val="18"/>
          <w:szCs w:val="18"/>
        </w:rPr>
        <w:t>.</w:t>
      </w:r>
      <w:r w:rsidRPr="00A35239">
        <w:rPr>
          <w:rFonts w:eastAsia="等线"/>
          <w:noProof/>
          <w:color w:val="auto"/>
          <w:kern w:val="2"/>
          <w:sz w:val="18"/>
          <w:szCs w:val="18"/>
        </w:rPr>
        <w:t>, Wang Y</w:t>
      </w:r>
      <w:r w:rsidRPr="00A35239">
        <w:rPr>
          <w:rFonts w:eastAsia="等线" w:hint="eastAsia"/>
          <w:noProof/>
          <w:color w:val="auto"/>
          <w:kern w:val="2"/>
          <w:sz w:val="18"/>
          <w:szCs w:val="18"/>
        </w:rPr>
        <w:t>.*</w:t>
      </w:r>
      <w:r w:rsidRPr="00A35239">
        <w:rPr>
          <w:rFonts w:eastAsia="等线"/>
          <w:noProof/>
          <w:color w:val="auto"/>
          <w:kern w:val="2"/>
          <w:sz w:val="18"/>
          <w:szCs w:val="18"/>
        </w:rPr>
        <w:t>, Liu R</w:t>
      </w:r>
      <w:r w:rsidRPr="00A35239">
        <w:rPr>
          <w:rFonts w:eastAsia="等线" w:hint="eastAsia"/>
          <w:noProof/>
          <w:color w:val="auto"/>
          <w:kern w:val="2"/>
          <w:sz w:val="18"/>
          <w:szCs w:val="18"/>
        </w:rPr>
        <w:t>.*</w:t>
      </w:r>
      <w:r w:rsidRPr="00A35239">
        <w:rPr>
          <w:rFonts w:eastAsia="等线"/>
          <w:noProof/>
          <w:color w:val="auto"/>
          <w:kern w:val="2"/>
          <w:sz w:val="18"/>
          <w:szCs w:val="18"/>
        </w:rPr>
        <w:t>, Sun B</w:t>
      </w:r>
      <w:r w:rsidRPr="00A35239">
        <w:rPr>
          <w:rFonts w:eastAsia="等线" w:hint="eastAsia"/>
          <w:noProof/>
          <w:color w:val="auto"/>
          <w:kern w:val="2"/>
          <w:sz w:val="18"/>
          <w:szCs w:val="18"/>
        </w:rPr>
        <w:t>.*</w:t>
      </w:r>
      <w:r w:rsidRPr="00A35239">
        <w:rPr>
          <w:rFonts w:eastAsia="等线"/>
          <w:noProof/>
          <w:color w:val="auto"/>
          <w:kern w:val="2"/>
          <w:sz w:val="18"/>
          <w:szCs w:val="18"/>
        </w:rPr>
        <w:t xml:space="preserve"> Electricity generation from phase transitions between liquid and gaseous water. Adv</w:t>
      </w:r>
      <w:r w:rsidRPr="00A35239">
        <w:rPr>
          <w:rFonts w:eastAsia="等线" w:hint="eastAsia"/>
          <w:noProof/>
          <w:color w:val="auto"/>
          <w:kern w:val="2"/>
          <w:sz w:val="18"/>
          <w:szCs w:val="18"/>
        </w:rPr>
        <w:t>anced</w:t>
      </w:r>
      <w:r w:rsidRPr="00A35239">
        <w:rPr>
          <w:rFonts w:eastAsia="等线"/>
          <w:noProof/>
          <w:color w:val="auto"/>
          <w:kern w:val="2"/>
          <w:sz w:val="18"/>
          <w:szCs w:val="18"/>
        </w:rPr>
        <w:t xml:space="preserve"> Energy Mater</w:t>
      </w:r>
      <w:r w:rsidRPr="00A35239">
        <w:rPr>
          <w:rFonts w:eastAsia="等线" w:hint="eastAsia"/>
          <w:noProof/>
          <w:color w:val="auto"/>
          <w:kern w:val="2"/>
          <w:sz w:val="18"/>
          <w:szCs w:val="18"/>
        </w:rPr>
        <w:t>ials, 2023,</w:t>
      </w:r>
      <w:r w:rsidRPr="00A35239">
        <w:rPr>
          <w:rFonts w:eastAsia="等线"/>
          <w:noProof/>
          <w:color w:val="auto"/>
          <w:kern w:val="2"/>
          <w:sz w:val="18"/>
          <w:szCs w:val="18"/>
        </w:rPr>
        <w:t xml:space="preserve"> 13, 2204091</w:t>
      </w:r>
    </w:p>
    <w:p w14:paraId="47050988" w14:textId="4470BFA7" w:rsidR="001E78A2" w:rsidRPr="00A35239" w:rsidRDefault="001E78A2" w:rsidP="00DD6741">
      <w:pPr>
        <w:pStyle w:val="Default"/>
        <w:jc w:val="both"/>
        <w:rPr>
          <w:rFonts w:eastAsia="等线"/>
          <w:noProof/>
          <w:color w:val="auto"/>
          <w:kern w:val="2"/>
          <w:sz w:val="18"/>
          <w:szCs w:val="18"/>
        </w:rPr>
      </w:pPr>
      <w:r w:rsidRPr="00A35239">
        <w:rPr>
          <w:rFonts w:eastAsia="等线" w:hint="eastAsia"/>
          <w:noProof/>
          <w:color w:val="auto"/>
          <w:kern w:val="2"/>
          <w:sz w:val="18"/>
          <w:szCs w:val="18"/>
          <w:lang w:eastAsia="zh-CN"/>
        </w:rPr>
        <w:t>[6</w:t>
      </w:r>
      <w:r w:rsidRPr="00A35239">
        <w:rPr>
          <w:rFonts w:eastAsia="等线" w:hint="eastAsia"/>
          <w:noProof/>
          <w:color w:val="auto"/>
          <w:kern w:val="2"/>
          <w:sz w:val="18"/>
          <w:szCs w:val="18"/>
        </w:rPr>
        <w:t xml:space="preserve">] </w:t>
      </w:r>
      <w:r w:rsidRPr="00A35239">
        <w:rPr>
          <w:rFonts w:eastAsia="等线"/>
          <w:b/>
          <w:bCs/>
          <w:noProof/>
          <w:color w:val="auto"/>
          <w:kern w:val="2"/>
          <w:sz w:val="18"/>
          <w:szCs w:val="18"/>
          <w:u w:val="single"/>
        </w:rPr>
        <w:t>Shao B</w:t>
      </w:r>
      <w:r w:rsidRPr="00A35239">
        <w:rPr>
          <w:rFonts w:eastAsia="等线" w:hint="eastAsia"/>
          <w:b/>
          <w:bCs/>
          <w:noProof/>
          <w:color w:val="auto"/>
          <w:kern w:val="2"/>
          <w:sz w:val="18"/>
          <w:szCs w:val="18"/>
          <w:u w:val="single"/>
        </w:rPr>
        <w:t>.</w:t>
      </w:r>
      <w:r w:rsidRPr="00A35239">
        <w:rPr>
          <w:rFonts w:eastAsia="等线"/>
          <w:noProof/>
          <w:color w:val="auto"/>
          <w:kern w:val="2"/>
          <w:sz w:val="18"/>
          <w:szCs w:val="18"/>
        </w:rPr>
        <w:t>,</w:t>
      </w:r>
      <w:r w:rsidRPr="00A35239">
        <w:rPr>
          <w:rFonts w:eastAsia="等线" w:hint="eastAsia"/>
          <w:noProof/>
          <w:color w:val="auto"/>
          <w:kern w:val="2"/>
          <w:sz w:val="18"/>
          <w:szCs w:val="18"/>
        </w:rPr>
        <w:t xml:space="preserve"> </w:t>
      </w:r>
      <w:r w:rsidRPr="00A35239">
        <w:rPr>
          <w:rFonts w:eastAsia="等线"/>
          <w:noProof/>
          <w:color w:val="auto"/>
          <w:kern w:val="2"/>
          <w:sz w:val="18"/>
          <w:szCs w:val="18"/>
        </w:rPr>
        <w:t>Song Z</w:t>
      </w:r>
      <w:r w:rsidRPr="00A35239">
        <w:rPr>
          <w:rFonts w:eastAsia="等线" w:hint="eastAsia"/>
          <w:noProof/>
          <w:color w:val="auto"/>
          <w:kern w:val="2"/>
          <w:sz w:val="18"/>
          <w:szCs w:val="18"/>
        </w:rPr>
        <w:t>.</w:t>
      </w:r>
      <w:r w:rsidRPr="00A35239">
        <w:rPr>
          <w:rFonts w:eastAsia="等线"/>
          <w:noProof/>
          <w:color w:val="auto"/>
          <w:kern w:val="2"/>
          <w:sz w:val="18"/>
          <w:szCs w:val="18"/>
        </w:rPr>
        <w:t>, Chen X</w:t>
      </w:r>
      <w:r w:rsidRPr="00A35239">
        <w:rPr>
          <w:rFonts w:eastAsia="等线" w:hint="eastAsia"/>
          <w:noProof/>
          <w:color w:val="auto"/>
          <w:kern w:val="2"/>
          <w:sz w:val="18"/>
          <w:szCs w:val="18"/>
        </w:rPr>
        <w:t>.</w:t>
      </w:r>
      <w:r w:rsidRPr="00A35239">
        <w:rPr>
          <w:rFonts w:eastAsia="等线"/>
          <w:noProof/>
          <w:color w:val="auto"/>
          <w:kern w:val="2"/>
          <w:sz w:val="18"/>
          <w:szCs w:val="18"/>
        </w:rPr>
        <w:t>, Wu Y</w:t>
      </w:r>
      <w:r w:rsidRPr="00A35239">
        <w:rPr>
          <w:rFonts w:eastAsia="等线" w:hint="eastAsia"/>
          <w:noProof/>
          <w:color w:val="auto"/>
          <w:kern w:val="2"/>
          <w:sz w:val="18"/>
          <w:szCs w:val="18"/>
        </w:rPr>
        <w:t>.</w:t>
      </w:r>
      <w:r w:rsidRPr="00A35239">
        <w:rPr>
          <w:rFonts w:eastAsia="等线"/>
          <w:noProof/>
          <w:color w:val="auto"/>
          <w:kern w:val="2"/>
          <w:sz w:val="18"/>
          <w:szCs w:val="18"/>
        </w:rPr>
        <w:t>, Li Y</w:t>
      </w:r>
      <w:r w:rsidRPr="00A35239">
        <w:rPr>
          <w:rFonts w:eastAsia="等线" w:hint="eastAsia"/>
          <w:noProof/>
          <w:color w:val="auto"/>
          <w:kern w:val="2"/>
          <w:sz w:val="18"/>
          <w:szCs w:val="18"/>
        </w:rPr>
        <w:t>.</w:t>
      </w:r>
      <w:r w:rsidRPr="00A35239">
        <w:rPr>
          <w:rFonts w:eastAsia="等线"/>
          <w:noProof/>
          <w:color w:val="auto"/>
          <w:kern w:val="2"/>
          <w:sz w:val="18"/>
          <w:szCs w:val="18"/>
        </w:rPr>
        <w:t>, Song C</w:t>
      </w:r>
      <w:r w:rsidRPr="00A35239">
        <w:rPr>
          <w:rFonts w:eastAsia="等线" w:hint="eastAsia"/>
          <w:noProof/>
          <w:color w:val="auto"/>
          <w:kern w:val="2"/>
          <w:sz w:val="18"/>
          <w:szCs w:val="18"/>
        </w:rPr>
        <w:t>.</w:t>
      </w:r>
      <w:r w:rsidRPr="00A35239">
        <w:rPr>
          <w:rFonts w:eastAsia="等线"/>
          <w:noProof/>
          <w:color w:val="auto"/>
          <w:kern w:val="2"/>
          <w:sz w:val="18"/>
          <w:szCs w:val="18"/>
        </w:rPr>
        <w:t>, Yang F</w:t>
      </w:r>
      <w:r w:rsidRPr="00A35239">
        <w:rPr>
          <w:rFonts w:eastAsia="等线" w:hint="eastAsia"/>
          <w:noProof/>
          <w:color w:val="auto"/>
          <w:kern w:val="2"/>
          <w:sz w:val="18"/>
          <w:szCs w:val="18"/>
        </w:rPr>
        <w:t>.</w:t>
      </w:r>
      <w:r w:rsidRPr="00A35239">
        <w:rPr>
          <w:rFonts w:eastAsia="等线"/>
          <w:noProof/>
          <w:color w:val="auto"/>
          <w:kern w:val="2"/>
          <w:sz w:val="18"/>
          <w:szCs w:val="18"/>
        </w:rPr>
        <w:t>, Song T</w:t>
      </w:r>
      <w:r w:rsidRPr="00A35239">
        <w:rPr>
          <w:rFonts w:eastAsia="等线" w:hint="eastAsia"/>
          <w:noProof/>
          <w:color w:val="auto"/>
          <w:kern w:val="2"/>
          <w:sz w:val="18"/>
          <w:szCs w:val="18"/>
        </w:rPr>
        <w:t>.</w:t>
      </w:r>
      <w:r w:rsidRPr="00A35239">
        <w:rPr>
          <w:rFonts w:eastAsia="等线"/>
          <w:noProof/>
          <w:color w:val="auto"/>
          <w:kern w:val="2"/>
          <w:sz w:val="18"/>
          <w:szCs w:val="18"/>
        </w:rPr>
        <w:t>, Wang Y</w:t>
      </w:r>
      <w:r w:rsidRPr="00A35239">
        <w:rPr>
          <w:rFonts w:eastAsia="等线" w:hint="eastAsia"/>
          <w:noProof/>
          <w:color w:val="auto"/>
          <w:kern w:val="2"/>
          <w:sz w:val="18"/>
          <w:szCs w:val="18"/>
        </w:rPr>
        <w:t>.*</w:t>
      </w:r>
      <w:r w:rsidRPr="00A35239">
        <w:rPr>
          <w:rFonts w:eastAsia="等线"/>
          <w:noProof/>
          <w:color w:val="auto"/>
          <w:kern w:val="2"/>
          <w:sz w:val="18"/>
          <w:szCs w:val="18"/>
        </w:rPr>
        <w:t>, Lee S</w:t>
      </w:r>
      <w:r w:rsidRPr="00A35239">
        <w:rPr>
          <w:rFonts w:eastAsia="等线" w:hint="eastAsia"/>
          <w:noProof/>
          <w:color w:val="auto"/>
          <w:kern w:val="2"/>
          <w:sz w:val="18"/>
          <w:szCs w:val="18"/>
        </w:rPr>
        <w:t xml:space="preserve">. </w:t>
      </w:r>
      <w:r w:rsidRPr="00A35239">
        <w:rPr>
          <w:rFonts w:eastAsia="等线"/>
          <w:noProof/>
          <w:color w:val="auto"/>
          <w:kern w:val="2"/>
          <w:sz w:val="18"/>
          <w:szCs w:val="18"/>
        </w:rPr>
        <w:t>T</w:t>
      </w:r>
      <w:r w:rsidRPr="00A35239">
        <w:rPr>
          <w:rFonts w:eastAsia="等线" w:hint="eastAsia"/>
          <w:noProof/>
          <w:color w:val="auto"/>
          <w:kern w:val="2"/>
          <w:sz w:val="18"/>
          <w:szCs w:val="18"/>
        </w:rPr>
        <w:t>.*</w:t>
      </w:r>
      <w:r w:rsidRPr="00A35239">
        <w:rPr>
          <w:rFonts w:eastAsia="等线"/>
          <w:noProof/>
          <w:color w:val="auto"/>
          <w:kern w:val="2"/>
          <w:sz w:val="18"/>
          <w:szCs w:val="18"/>
        </w:rPr>
        <w:t>, Sun B</w:t>
      </w:r>
      <w:r w:rsidRPr="00A35239">
        <w:rPr>
          <w:rFonts w:eastAsia="等线" w:hint="eastAsia"/>
          <w:noProof/>
          <w:color w:val="auto"/>
          <w:kern w:val="2"/>
          <w:sz w:val="18"/>
          <w:szCs w:val="18"/>
        </w:rPr>
        <w:t>.*</w:t>
      </w:r>
      <w:r w:rsidRPr="00A35239">
        <w:rPr>
          <w:rFonts w:eastAsia="等线"/>
          <w:noProof/>
          <w:color w:val="auto"/>
          <w:kern w:val="2"/>
          <w:sz w:val="18"/>
          <w:szCs w:val="18"/>
        </w:rPr>
        <w:t xml:space="preserve"> Bioinspired hierarchical nanofabric electrode for silicon hydrovoltaic device with record power output. ACS Nano</w:t>
      </w:r>
      <w:r w:rsidRPr="00A35239">
        <w:rPr>
          <w:rFonts w:eastAsia="等线" w:hint="eastAsia"/>
          <w:noProof/>
          <w:color w:val="auto"/>
          <w:kern w:val="2"/>
          <w:sz w:val="18"/>
          <w:szCs w:val="18"/>
        </w:rPr>
        <w:t>, 2021,</w:t>
      </w:r>
      <w:r w:rsidRPr="00A35239">
        <w:rPr>
          <w:rFonts w:eastAsia="等线"/>
          <w:noProof/>
          <w:color w:val="auto"/>
          <w:kern w:val="2"/>
          <w:sz w:val="18"/>
          <w:szCs w:val="18"/>
        </w:rPr>
        <w:t xml:space="preserve"> 5, 7472</w:t>
      </w:r>
    </w:p>
    <w:p w14:paraId="1AD0ED53" w14:textId="6EF5A023" w:rsidR="001E78A2" w:rsidRPr="00A35239" w:rsidRDefault="001E78A2" w:rsidP="00DD6741">
      <w:pPr>
        <w:pStyle w:val="Default"/>
        <w:jc w:val="both"/>
        <w:rPr>
          <w:rFonts w:eastAsia="等线"/>
          <w:noProof/>
          <w:color w:val="auto"/>
          <w:kern w:val="2"/>
          <w:sz w:val="20"/>
          <w:szCs w:val="20"/>
          <w:lang w:eastAsia="zh-CN"/>
        </w:rPr>
      </w:pPr>
      <w:r w:rsidRPr="00A35239">
        <w:rPr>
          <w:rFonts w:eastAsia="等线" w:hint="eastAsia"/>
          <w:noProof/>
          <w:color w:val="auto"/>
          <w:kern w:val="2"/>
          <w:sz w:val="18"/>
          <w:szCs w:val="18"/>
          <w:lang w:eastAsia="zh-CN"/>
        </w:rPr>
        <w:t>[7</w:t>
      </w:r>
      <w:r w:rsidRPr="00A35239">
        <w:rPr>
          <w:rFonts w:eastAsia="等线" w:hint="eastAsia"/>
          <w:noProof/>
          <w:color w:val="auto"/>
          <w:kern w:val="2"/>
          <w:sz w:val="18"/>
          <w:szCs w:val="18"/>
        </w:rPr>
        <w:t>]</w:t>
      </w:r>
      <w:r w:rsidRPr="00A35239">
        <w:rPr>
          <w:rFonts w:eastAsia="等线" w:hint="eastAsia"/>
          <w:noProof/>
          <w:color w:val="auto"/>
          <w:kern w:val="2"/>
          <w:sz w:val="18"/>
          <w:szCs w:val="18"/>
          <w:lang w:eastAsia="zh-CN"/>
        </w:rPr>
        <w:t xml:space="preserve"> </w:t>
      </w:r>
      <w:r w:rsidRPr="00A35239">
        <w:rPr>
          <w:rFonts w:eastAsia="等线"/>
          <w:noProof/>
          <w:color w:val="auto"/>
          <w:kern w:val="2"/>
          <w:sz w:val="18"/>
          <w:szCs w:val="18"/>
        </w:rPr>
        <w:t>Song Y</w:t>
      </w:r>
      <w:r w:rsidRPr="00A35239">
        <w:rPr>
          <w:rFonts w:eastAsia="等线" w:hint="eastAsia"/>
          <w:noProof/>
          <w:color w:val="auto"/>
          <w:kern w:val="2"/>
          <w:sz w:val="18"/>
          <w:szCs w:val="18"/>
        </w:rPr>
        <w:t>.</w:t>
      </w:r>
      <w:r w:rsidRPr="00A35239">
        <w:rPr>
          <w:rFonts w:eastAsia="等线"/>
          <w:noProof/>
          <w:color w:val="auto"/>
          <w:kern w:val="2"/>
          <w:sz w:val="18"/>
          <w:szCs w:val="18"/>
        </w:rPr>
        <w:t>, Song Z</w:t>
      </w:r>
      <w:r w:rsidRPr="00A35239">
        <w:rPr>
          <w:rFonts w:eastAsia="等线" w:hint="eastAsia"/>
          <w:noProof/>
          <w:color w:val="auto"/>
          <w:kern w:val="2"/>
          <w:sz w:val="18"/>
          <w:szCs w:val="18"/>
        </w:rPr>
        <w:t>.</w:t>
      </w:r>
      <w:r w:rsidRPr="00A35239">
        <w:rPr>
          <w:rFonts w:eastAsia="等线"/>
          <w:noProof/>
          <w:color w:val="auto"/>
          <w:kern w:val="2"/>
          <w:sz w:val="18"/>
          <w:szCs w:val="18"/>
        </w:rPr>
        <w:t>, Jiang C</w:t>
      </w:r>
      <w:r w:rsidRPr="00A35239">
        <w:rPr>
          <w:rFonts w:eastAsia="等线" w:hint="eastAsia"/>
          <w:noProof/>
          <w:color w:val="auto"/>
          <w:kern w:val="2"/>
          <w:sz w:val="18"/>
          <w:szCs w:val="18"/>
        </w:rPr>
        <w:t>.</w:t>
      </w:r>
      <w:r w:rsidRPr="00A35239">
        <w:rPr>
          <w:rFonts w:eastAsia="等线"/>
          <w:noProof/>
          <w:color w:val="auto"/>
          <w:kern w:val="2"/>
          <w:sz w:val="18"/>
          <w:szCs w:val="18"/>
        </w:rPr>
        <w:t>, Xing C</w:t>
      </w:r>
      <w:r w:rsidRPr="00A35239">
        <w:rPr>
          <w:rFonts w:eastAsia="等线" w:hint="eastAsia"/>
          <w:noProof/>
          <w:color w:val="auto"/>
          <w:kern w:val="2"/>
          <w:sz w:val="18"/>
          <w:szCs w:val="18"/>
        </w:rPr>
        <w:t>.</w:t>
      </w:r>
      <w:r w:rsidRPr="00A35239">
        <w:rPr>
          <w:rFonts w:eastAsia="等线"/>
          <w:noProof/>
          <w:color w:val="auto"/>
          <w:kern w:val="2"/>
          <w:sz w:val="18"/>
          <w:szCs w:val="18"/>
        </w:rPr>
        <w:t>, Zeng X</w:t>
      </w:r>
      <w:r w:rsidRPr="00A35239">
        <w:rPr>
          <w:rFonts w:eastAsia="等线" w:hint="eastAsia"/>
          <w:noProof/>
          <w:color w:val="auto"/>
          <w:kern w:val="2"/>
          <w:sz w:val="18"/>
          <w:szCs w:val="18"/>
        </w:rPr>
        <w:t>.</w:t>
      </w:r>
      <w:r w:rsidRPr="00A35239">
        <w:rPr>
          <w:rFonts w:eastAsia="等线"/>
          <w:noProof/>
          <w:color w:val="auto"/>
          <w:kern w:val="2"/>
          <w:sz w:val="18"/>
          <w:szCs w:val="18"/>
        </w:rPr>
        <w:t>, Zhang Z</w:t>
      </w:r>
      <w:r w:rsidRPr="00A35239">
        <w:rPr>
          <w:rFonts w:eastAsia="等线" w:hint="eastAsia"/>
          <w:noProof/>
          <w:color w:val="auto"/>
          <w:kern w:val="2"/>
          <w:sz w:val="18"/>
          <w:szCs w:val="18"/>
        </w:rPr>
        <w:t>.</w:t>
      </w:r>
      <w:r w:rsidRPr="00A35239">
        <w:rPr>
          <w:rFonts w:eastAsia="等线"/>
          <w:noProof/>
          <w:color w:val="auto"/>
          <w:kern w:val="2"/>
          <w:sz w:val="18"/>
          <w:szCs w:val="18"/>
        </w:rPr>
        <w:t>, Chen Z</w:t>
      </w:r>
      <w:r w:rsidRPr="00A35239">
        <w:rPr>
          <w:rFonts w:eastAsia="等线" w:hint="eastAsia"/>
          <w:noProof/>
          <w:color w:val="auto"/>
          <w:kern w:val="2"/>
          <w:sz w:val="18"/>
          <w:szCs w:val="18"/>
        </w:rPr>
        <w:t>.</w:t>
      </w:r>
      <w:r w:rsidRPr="00A35239">
        <w:rPr>
          <w:rFonts w:eastAsia="等线"/>
          <w:noProof/>
          <w:color w:val="auto"/>
          <w:kern w:val="2"/>
          <w:sz w:val="18"/>
          <w:szCs w:val="18"/>
        </w:rPr>
        <w:t>, Song T</w:t>
      </w:r>
      <w:r w:rsidRPr="00A35239">
        <w:rPr>
          <w:rFonts w:eastAsia="等线" w:hint="eastAsia"/>
          <w:noProof/>
          <w:color w:val="auto"/>
          <w:kern w:val="2"/>
          <w:sz w:val="18"/>
          <w:szCs w:val="18"/>
        </w:rPr>
        <w:t>.</w:t>
      </w:r>
      <w:r w:rsidRPr="00A35239">
        <w:rPr>
          <w:rFonts w:eastAsia="等线"/>
          <w:noProof/>
          <w:color w:val="auto"/>
          <w:kern w:val="2"/>
          <w:sz w:val="18"/>
          <w:szCs w:val="18"/>
        </w:rPr>
        <w:t xml:space="preserve">, </w:t>
      </w:r>
      <w:r w:rsidRPr="00A35239">
        <w:rPr>
          <w:rFonts w:eastAsia="等线"/>
          <w:b/>
          <w:bCs/>
          <w:noProof/>
          <w:color w:val="auto"/>
          <w:kern w:val="2"/>
          <w:sz w:val="18"/>
          <w:szCs w:val="18"/>
          <w:u w:val="single"/>
        </w:rPr>
        <w:t>Shao B</w:t>
      </w:r>
      <w:r w:rsidRPr="00A35239">
        <w:rPr>
          <w:rFonts w:eastAsia="等线" w:hint="eastAsia"/>
          <w:b/>
          <w:bCs/>
          <w:noProof/>
          <w:color w:val="auto"/>
          <w:kern w:val="2"/>
          <w:sz w:val="18"/>
          <w:szCs w:val="18"/>
          <w:u w:val="single"/>
        </w:rPr>
        <w:t>.*</w:t>
      </w:r>
      <w:r w:rsidRPr="00A35239">
        <w:rPr>
          <w:rFonts w:eastAsia="等线"/>
          <w:noProof/>
          <w:color w:val="auto"/>
          <w:kern w:val="2"/>
          <w:sz w:val="18"/>
          <w:szCs w:val="18"/>
        </w:rPr>
        <w:t>, Wang Y</w:t>
      </w:r>
      <w:r w:rsidRPr="00A35239">
        <w:rPr>
          <w:rFonts w:eastAsia="等线" w:hint="eastAsia"/>
          <w:noProof/>
          <w:color w:val="auto"/>
          <w:kern w:val="2"/>
          <w:sz w:val="18"/>
          <w:szCs w:val="18"/>
        </w:rPr>
        <w:t>.*</w:t>
      </w:r>
      <w:r w:rsidRPr="00A35239">
        <w:rPr>
          <w:rFonts w:eastAsia="等线"/>
          <w:noProof/>
          <w:color w:val="auto"/>
          <w:kern w:val="2"/>
          <w:sz w:val="18"/>
          <w:szCs w:val="18"/>
        </w:rPr>
        <w:t>, Sun B</w:t>
      </w:r>
      <w:r w:rsidRPr="00A35239">
        <w:rPr>
          <w:rFonts w:eastAsia="等线" w:hint="eastAsia"/>
          <w:noProof/>
          <w:color w:val="auto"/>
          <w:kern w:val="2"/>
          <w:sz w:val="18"/>
          <w:szCs w:val="18"/>
        </w:rPr>
        <w:t>.*</w:t>
      </w:r>
      <w:r w:rsidRPr="00A35239">
        <w:rPr>
          <w:rFonts w:eastAsia="等线"/>
          <w:noProof/>
          <w:color w:val="auto"/>
          <w:kern w:val="2"/>
          <w:sz w:val="18"/>
          <w:szCs w:val="18"/>
        </w:rPr>
        <w:t xml:space="preserve"> Ferroelectric layer-assisted asymmetric heterojunction boosts power output in silicon hydrovoltaic device. Adv</w:t>
      </w:r>
      <w:r w:rsidRPr="00A35239">
        <w:rPr>
          <w:rFonts w:eastAsia="等线" w:hint="eastAsia"/>
          <w:noProof/>
          <w:color w:val="auto"/>
          <w:kern w:val="2"/>
          <w:sz w:val="18"/>
          <w:szCs w:val="18"/>
        </w:rPr>
        <w:t>anced</w:t>
      </w:r>
      <w:r w:rsidRPr="00A35239">
        <w:rPr>
          <w:rFonts w:eastAsia="等线"/>
          <w:noProof/>
          <w:color w:val="auto"/>
          <w:kern w:val="2"/>
          <w:sz w:val="18"/>
          <w:szCs w:val="18"/>
        </w:rPr>
        <w:t xml:space="preserve"> Energy Mater</w:t>
      </w:r>
      <w:r w:rsidRPr="00A35239">
        <w:rPr>
          <w:rFonts w:eastAsia="等线" w:hint="eastAsia"/>
          <w:noProof/>
          <w:color w:val="auto"/>
          <w:kern w:val="2"/>
          <w:sz w:val="18"/>
          <w:szCs w:val="18"/>
        </w:rPr>
        <w:t>ials, 2023,</w:t>
      </w:r>
      <w:r w:rsidRPr="00A35239">
        <w:rPr>
          <w:rFonts w:eastAsia="等线"/>
          <w:noProof/>
          <w:color w:val="auto"/>
          <w:kern w:val="2"/>
          <w:sz w:val="18"/>
          <w:szCs w:val="18"/>
        </w:rPr>
        <w:t xml:space="preserve"> 2302765</w:t>
      </w:r>
    </w:p>
    <w:p w14:paraId="521EF359" w14:textId="40B20060" w:rsidR="00172F51" w:rsidRDefault="00A35239" w:rsidP="00DD6741">
      <w:pPr>
        <w:spacing w:after="0" w:line="240" w:lineRule="auto"/>
        <w:jc w:val="both"/>
        <w:rPr>
          <w:rFonts w:ascii="Times New Roman" w:eastAsia="等线" w:hAnsi="Times New Roman"/>
          <w:noProof/>
          <w:kern w:val="2"/>
          <w:sz w:val="18"/>
          <w:szCs w:val="18"/>
        </w:rPr>
      </w:pPr>
      <w:r w:rsidRPr="00A35239">
        <w:rPr>
          <w:rFonts w:ascii="Times New Roman" w:eastAsia="等线" w:hAnsi="Times New Roman" w:hint="eastAsia"/>
          <w:noProof/>
          <w:kern w:val="2"/>
          <w:sz w:val="18"/>
          <w:szCs w:val="18"/>
        </w:rPr>
        <w:t xml:space="preserve">[8] </w:t>
      </w:r>
      <w:r w:rsidRPr="00A35239">
        <w:rPr>
          <w:rFonts w:ascii="Times New Roman" w:eastAsia="等线" w:hAnsi="Times New Roman"/>
          <w:noProof/>
          <w:kern w:val="2"/>
          <w:sz w:val="18"/>
          <w:szCs w:val="18"/>
        </w:rPr>
        <w:t>Zeng X</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Ding Y</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Yuan X</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Jiang C</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Wang Y</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Song Y</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Li Y</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xml:space="preserve">, </w:t>
      </w:r>
      <w:r w:rsidRPr="00A35239">
        <w:rPr>
          <w:rFonts w:ascii="Times New Roman" w:eastAsia="等线" w:hAnsi="Times New Roman"/>
          <w:b/>
          <w:bCs/>
          <w:noProof/>
          <w:kern w:val="2"/>
          <w:sz w:val="18"/>
          <w:szCs w:val="18"/>
          <w:u w:val="single"/>
        </w:rPr>
        <w:t>Shao B</w:t>
      </w:r>
      <w:r w:rsidRPr="00A35239">
        <w:rPr>
          <w:rFonts w:ascii="Times New Roman" w:eastAsia="等线" w:hAnsi="Times New Roman" w:hint="eastAsia"/>
          <w:b/>
          <w:bCs/>
          <w:noProof/>
          <w:kern w:val="2"/>
          <w:sz w:val="18"/>
          <w:szCs w:val="18"/>
          <w:u w:val="single"/>
        </w:rPr>
        <w:t>.</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Wang Y</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Sun B</w:t>
      </w:r>
      <w:r w:rsidRPr="00A35239">
        <w:rPr>
          <w:rFonts w:ascii="Times New Roman" w:eastAsia="等线" w:hAnsi="Times New Roman" w:hint="eastAsia"/>
          <w:noProof/>
          <w:kern w:val="2"/>
          <w:sz w:val="18"/>
          <w:szCs w:val="18"/>
        </w:rPr>
        <w:t>.*</w:t>
      </w:r>
      <w:r w:rsidRPr="00A35239">
        <w:rPr>
          <w:rFonts w:ascii="Times New Roman" w:eastAsia="等线" w:hAnsi="Times New Roman"/>
          <w:noProof/>
          <w:kern w:val="2"/>
          <w:sz w:val="18"/>
          <w:szCs w:val="18"/>
        </w:rPr>
        <w:t xml:space="preserve"> Photo-mediated cascade growth of Ag nanocrystals in flow reactor for high-performance flexible transparent electrodes. Adv</w:t>
      </w:r>
      <w:r w:rsidRPr="00A35239">
        <w:rPr>
          <w:rFonts w:ascii="Times New Roman" w:eastAsia="等线" w:hAnsi="Times New Roman" w:hint="eastAsia"/>
          <w:noProof/>
          <w:kern w:val="2"/>
          <w:sz w:val="18"/>
          <w:szCs w:val="18"/>
        </w:rPr>
        <w:t>anced</w:t>
      </w:r>
      <w:r w:rsidRPr="00A35239">
        <w:rPr>
          <w:rFonts w:ascii="Times New Roman" w:eastAsia="等线" w:hAnsi="Times New Roman"/>
          <w:noProof/>
          <w:kern w:val="2"/>
          <w:sz w:val="18"/>
          <w:szCs w:val="18"/>
        </w:rPr>
        <w:t xml:space="preserve"> Funct</w:t>
      </w:r>
      <w:r w:rsidRPr="00A35239">
        <w:rPr>
          <w:rFonts w:ascii="Times New Roman" w:eastAsia="等线" w:hAnsi="Times New Roman" w:hint="eastAsia"/>
          <w:noProof/>
          <w:kern w:val="2"/>
          <w:sz w:val="18"/>
          <w:szCs w:val="18"/>
        </w:rPr>
        <w:t>ional</w:t>
      </w:r>
      <w:r w:rsidRPr="00A35239">
        <w:rPr>
          <w:rFonts w:ascii="Times New Roman" w:eastAsia="等线" w:hAnsi="Times New Roman"/>
          <w:noProof/>
          <w:kern w:val="2"/>
          <w:sz w:val="18"/>
          <w:szCs w:val="18"/>
        </w:rPr>
        <w:t xml:space="preserve"> Mater</w:t>
      </w:r>
      <w:r w:rsidRPr="00A35239">
        <w:rPr>
          <w:rFonts w:ascii="Times New Roman" w:eastAsia="等线" w:hAnsi="Times New Roman" w:hint="eastAsia"/>
          <w:noProof/>
          <w:kern w:val="2"/>
          <w:sz w:val="18"/>
          <w:szCs w:val="18"/>
        </w:rPr>
        <w:t>ials, 2023,</w:t>
      </w:r>
      <w:r w:rsidRPr="00A35239">
        <w:rPr>
          <w:rFonts w:ascii="Times New Roman" w:eastAsia="等线" w:hAnsi="Times New Roman"/>
          <w:noProof/>
          <w:kern w:val="2"/>
          <w:sz w:val="18"/>
          <w:szCs w:val="18"/>
        </w:rPr>
        <w:t xml:space="preserve"> 2309730</w:t>
      </w:r>
    </w:p>
    <w:p w14:paraId="7C2A01CF" w14:textId="5F65FA3B" w:rsidR="00DD6741" w:rsidRDefault="00DD6741" w:rsidP="00DD6741">
      <w:pPr>
        <w:spacing w:after="0" w:line="240" w:lineRule="auto"/>
        <w:jc w:val="both"/>
        <w:rPr>
          <w:rFonts w:ascii="Times New Roman" w:eastAsia="等线" w:hAnsi="Times New Roman"/>
          <w:noProof/>
          <w:kern w:val="2"/>
          <w:sz w:val="18"/>
          <w:szCs w:val="18"/>
        </w:rPr>
      </w:pPr>
      <w:r>
        <w:rPr>
          <w:rFonts w:ascii="Times New Roman" w:eastAsia="等线" w:hAnsi="Times New Roman" w:hint="eastAsia"/>
          <w:noProof/>
          <w:kern w:val="2"/>
          <w:sz w:val="18"/>
          <w:szCs w:val="18"/>
          <w:lang w:eastAsia="zh-CN"/>
        </w:rPr>
        <w:t>[9]</w:t>
      </w:r>
      <w:r>
        <w:rPr>
          <w:rFonts w:ascii="Times New Roman" w:eastAsia="等线" w:hAnsi="Times New Roman" w:hint="eastAsia"/>
          <w:noProof/>
          <w:kern w:val="2"/>
          <w:sz w:val="18"/>
          <w:szCs w:val="18"/>
        </w:rPr>
        <w:t xml:space="preserve"> </w:t>
      </w:r>
      <w:r w:rsidRPr="00DD6741">
        <w:rPr>
          <w:rFonts w:ascii="Times New Roman" w:eastAsia="等线" w:hAnsi="Times New Roman"/>
          <w:b/>
          <w:bCs/>
          <w:noProof/>
          <w:kern w:val="2"/>
          <w:sz w:val="18"/>
          <w:szCs w:val="18"/>
          <w:u w:val="single"/>
        </w:rPr>
        <w:t>Shao B</w:t>
      </w:r>
      <w:r w:rsidRPr="00DD6741">
        <w:rPr>
          <w:rFonts w:ascii="Times New Roman" w:eastAsia="等线" w:hAnsi="Times New Roman" w:hint="eastAsia"/>
          <w:b/>
          <w:bCs/>
          <w:noProof/>
          <w:kern w:val="2"/>
          <w:sz w:val="18"/>
          <w:szCs w:val="18"/>
          <w:u w:val="single"/>
        </w:rPr>
        <w:t>.</w:t>
      </w:r>
      <w:r w:rsidRPr="00DD6741">
        <w:rPr>
          <w:rFonts w:ascii="Times New Roman" w:eastAsia="等线" w:hAnsi="Times New Roman"/>
          <w:noProof/>
          <w:kern w:val="2"/>
          <w:sz w:val="18"/>
          <w:szCs w:val="18"/>
        </w:rPr>
        <w:t>, Xing C</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Song Y</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Jiang C</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Bai G</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Song T</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Liu R</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Wang Y</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Sun B</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xml:space="preserve"> Boosting electrical output of nanostructured silicon</w:t>
      </w:r>
      <w:r w:rsidRPr="00DD6741">
        <w:rPr>
          <w:rFonts w:ascii="Times New Roman" w:eastAsia="等线" w:hAnsi="Times New Roman" w:hint="eastAsia"/>
          <w:noProof/>
          <w:kern w:val="2"/>
          <w:sz w:val="18"/>
          <w:szCs w:val="18"/>
        </w:rPr>
        <w:t xml:space="preserve"> </w:t>
      </w:r>
      <w:r w:rsidRPr="00DD6741">
        <w:rPr>
          <w:rFonts w:ascii="Times New Roman" w:eastAsia="等线" w:hAnsi="Times New Roman"/>
          <w:noProof/>
          <w:kern w:val="2"/>
          <w:sz w:val="18"/>
          <w:szCs w:val="18"/>
        </w:rPr>
        <w:t>hydrovoltaic device via cobalt oxide enabled electrode surface contact. Nano Energy</w:t>
      </w:r>
      <w:r w:rsidRPr="00DD6741">
        <w:rPr>
          <w:rFonts w:ascii="Times New Roman" w:eastAsia="等线" w:hAnsi="Times New Roman" w:hint="eastAsia"/>
          <w:noProof/>
          <w:kern w:val="2"/>
          <w:sz w:val="18"/>
          <w:szCs w:val="18"/>
        </w:rPr>
        <w:t xml:space="preserve">, 2023, </w:t>
      </w:r>
      <w:r w:rsidRPr="00DD6741">
        <w:rPr>
          <w:rFonts w:ascii="Times New Roman" w:eastAsia="等线" w:hAnsi="Times New Roman"/>
          <w:noProof/>
          <w:kern w:val="2"/>
          <w:sz w:val="18"/>
          <w:szCs w:val="18"/>
        </w:rPr>
        <w:t>106, 108081</w:t>
      </w:r>
    </w:p>
    <w:p w14:paraId="1EFB741D" w14:textId="5B4EAED3" w:rsidR="00DD6741" w:rsidRDefault="00DD6741" w:rsidP="00887F67">
      <w:pPr>
        <w:spacing w:line="240" w:lineRule="auto"/>
        <w:jc w:val="both"/>
        <w:rPr>
          <w:rFonts w:ascii="Times New Roman" w:eastAsia="等线" w:hAnsi="Times New Roman"/>
          <w:noProof/>
          <w:kern w:val="2"/>
          <w:sz w:val="18"/>
          <w:szCs w:val="18"/>
        </w:rPr>
      </w:pPr>
      <w:r>
        <w:rPr>
          <w:rFonts w:ascii="Times New Roman" w:eastAsia="等线" w:hAnsi="Times New Roman" w:hint="eastAsia"/>
          <w:noProof/>
          <w:kern w:val="2"/>
          <w:sz w:val="18"/>
          <w:szCs w:val="18"/>
          <w:lang w:eastAsia="zh-CN"/>
        </w:rPr>
        <w:t xml:space="preserve">[10] </w:t>
      </w:r>
      <w:bookmarkStart w:id="1" w:name="_Hlk190798789"/>
      <w:r w:rsidRPr="00DD6741">
        <w:rPr>
          <w:rFonts w:ascii="Times New Roman" w:eastAsia="等线" w:hAnsi="Times New Roman"/>
          <w:b/>
          <w:bCs/>
          <w:noProof/>
          <w:kern w:val="2"/>
          <w:sz w:val="18"/>
          <w:szCs w:val="18"/>
          <w:u w:val="single"/>
        </w:rPr>
        <w:t>Shao B</w:t>
      </w:r>
      <w:r w:rsidRPr="00DD6741">
        <w:rPr>
          <w:rFonts w:ascii="Times New Roman" w:eastAsia="等线" w:hAnsi="Times New Roman" w:hint="eastAsia"/>
          <w:b/>
          <w:bCs/>
          <w:noProof/>
          <w:kern w:val="2"/>
          <w:sz w:val="18"/>
          <w:szCs w:val="18"/>
          <w:u w:val="single"/>
        </w:rPr>
        <w:t>.</w:t>
      </w:r>
      <w:bookmarkEnd w:id="1"/>
      <w:r w:rsidRPr="00DD6741">
        <w:rPr>
          <w:rFonts w:ascii="Times New Roman" w:eastAsia="等线" w:hAnsi="Times New Roman"/>
          <w:noProof/>
          <w:kern w:val="2"/>
          <w:sz w:val="18"/>
          <w:szCs w:val="18"/>
        </w:rPr>
        <w:t>, Wu Y</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Song Z</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Yang H</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Chen X</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Zou Y</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Zang J</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Yang F</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Song T</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Wang Y</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Shao M</w:t>
      </w:r>
      <w:r w:rsidRPr="00DD6741">
        <w:rPr>
          <w:rFonts w:ascii="Times New Roman" w:eastAsia="等线" w:hAnsi="Times New Roman" w:hint="eastAsia"/>
          <w:noProof/>
          <w:kern w:val="2"/>
          <w:sz w:val="18"/>
          <w:szCs w:val="18"/>
        </w:rPr>
        <w:t>.*</w:t>
      </w:r>
      <w:r w:rsidRPr="00DD6741">
        <w:rPr>
          <w:rFonts w:ascii="Times New Roman" w:eastAsia="等线" w:hAnsi="Times New Roman"/>
          <w:noProof/>
          <w:kern w:val="2"/>
          <w:sz w:val="18"/>
          <w:szCs w:val="18"/>
        </w:rPr>
        <w:t>, Sun B</w:t>
      </w:r>
      <w:r w:rsidRPr="00DD6741">
        <w:rPr>
          <w:rFonts w:ascii="Times New Roman" w:eastAsia="等线" w:hAnsi="Times New Roman" w:hint="eastAsia"/>
          <w:noProof/>
          <w:kern w:val="2"/>
          <w:sz w:val="18"/>
          <w:szCs w:val="18"/>
        </w:rPr>
        <w:t xml:space="preserve">.* </w:t>
      </w:r>
      <w:r w:rsidRPr="00DD6741">
        <w:rPr>
          <w:rFonts w:ascii="Times New Roman" w:eastAsia="等线" w:hAnsi="Times New Roman"/>
          <w:noProof/>
          <w:kern w:val="2"/>
          <w:sz w:val="18"/>
          <w:szCs w:val="18"/>
        </w:rPr>
        <w:t>Freestanding silicon nanowires mesh</w:t>
      </w:r>
      <w:r w:rsidRPr="00DD6741">
        <w:rPr>
          <w:rFonts w:ascii="Times New Roman" w:eastAsia="等线" w:hAnsi="Times New Roman" w:hint="eastAsia"/>
          <w:noProof/>
          <w:kern w:val="2"/>
          <w:sz w:val="18"/>
          <w:szCs w:val="18"/>
        </w:rPr>
        <w:t xml:space="preserve"> </w:t>
      </w:r>
      <w:r w:rsidRPr="00DD6741">
        <w:rPr>
          <w:rFonts w:ascii="Times New Roman" w:eastAsia="等线" w:hAnsi="Times New Roman"/>
          <w:noProof/>
          <w:kern w:val="2"/>
          <w:sz w:val="18"/>
          <w:szCs w:val="18"/>
        </w:rPr>
        <w:t>for efficient electricity generation from evaporation-induced water capillary flow. Nano Energy</w:t>
      </w:r>
      <w:r w:rsidRPr="00DD6741">
        <w:rPr>
          <w:rFonts w:ascii="Times New Roman" w:eastAsia="等线" w:hAnsi="Times New Roman" w:hint="eastAsia"/>
          <w:noProof/>
          <w:kern w:val="2"/>
          <w:sz w:val="18"/>
          <w:szCs w:val="18"/>
        </w:rPr>
        <w:t>, 2022,</w:t>
      </w:r>
      <w:r w:rsidRPr="00DD6741">
        <w:rPr>
          <w:rFonts w:ascii="Times New Roman" w:eastAsia="等线" w:hAnsi="Times New Roman"/>
          <w:noProof/>
          <w:kern w:val="2"/>
          <w:sz w:val="18"/>
          <w:szCs w:val="18"/>
        </w:rPr>
        <w:t xml:space="preserve"> 94, 106917</w:t>
      </w:r>
    </w:p>
    <w:sectPr w:rsidR="00DD6741" w:rsidSect="0072078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E27CB" w14:textId="77777777" w:rsidR="00124990" w:rsidRDefault="00124990" w:rsidP="00BA0AE2">
      <w:pPr>
        <w:spacing w:after="0" w:line="240" w:lineRule="auto"/>
      </w:pPr>
      <w:r>
        <w:separator/>
      </w:r>
    </w:p>
  </w:endnote>
  <w:endnote w:type="continuationSeparator" w:id="0">
    <w:p w14:paraId="2B9EB7F5" w14:textId="77777777" w:rsidR="00124990" w:rsidRDefault="00124990" w:rsidP="00BA0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340D7" w14:textId="77777777" w:rsidR="00124990" w:rsidRDefault="00124990" w:rsidP="00BA0AE2">
      <w:pPr>
        <w:spacing w:after="0" w:line="240" w:lineRule="auto"/>
      </w:pPr>
      <w:r>
        <w:separator/>
      </w:r>
    </w:p>
  </w:footnote>
  <w:footnote w:type="continuationSeparator" w:id="0">
    <w:p w14:paraId="536C2C9A" w14:textId="77777777" w:rsidR="00124990" w:rsidRDefault="00124990" w:rsidP="00BA0A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Q1N7GwNDA1NLEwMDRT0lEKTi0uzszPAykwrQUAAEWG3SwAAAA="/>
  </w:docVars>
  <w:rsids>
    <w:rsidRoot w:val="00172F51"/>
    <w:rsid w:val="0007701F"/>
    <w:rsid w:val="000C71EF"/>
    <w:rsid w:val="00124990"/>
    <w:rsid w:val="001412E7"/>
    <w:rsid w:val="00172F51"/>
    <w:rsid w:val="001E78A2"/>
    <w:rsid w:val="002613C6"/>
    <w:rsid w:val="002A0132"/>
    <w:rsid w:val="002B1B1E"/>
    <w:rsid w:val="002C1F2C"/>
    <w:rsid w:val="00432D5F"/>
    <w:rsid w:val="004573FD"/>
    <w:rsid w:val="0047107B"/>
    <w:rsid w:val="004B6517"/>
    <w:rsid w:val="004C5C0A"/>
    <w:rsid w:val="004E0655"/>
    <w:rsid w:val="005051CA"/>
    <w:rsid w:val="00574ABC"/>
    <w:rsid w:val="005A1240"/>
    <w:rsid w:val="00675680"/>
    <w:rsid w:val="00720782"/>
    <w:rsid w:val="00867175"/>
    <w:rsid w:val="00887F67"/>
    <w:rsid w:val="00897189"/>
    <w:rsid w:val="008E26FD"/>
    <w:rsid w:val="0090470D"/>
    <w:rsid w:val="00910550"/>
    <w:rsid w:val="00963BC5"/>
    <w:rsid w:val="0096664C"/>
    <w:rsid w:val="009A3324"/>
    <w:rsid w:val="00A35239"/>
    <w:rsid w:val="00AA5A55"/>
    <w:rsid w:val="00B14154"/>
    <w:rsid w:val="00BA0AE2"/>
    <w:rsid w:val="00BC3385"/>
    <w:rsid w:val="00C04BDE"/>
    <w:rsid w:val="00C67C56"/>
    <w:rsid w:val="00CB1203"/>
    <w:rsid w:val="00DC42A2"/>
    <w:rsid w:val="00DD6741"/>
    <w:rsid w:val="00E16B73"/>
    <w:rsid w:val="00E412FD"/>
    <w:rsid w:val="00E50186"/>
    <w:rsid w:val="00F034FE"/>
    <w:rsid w:val="00F724D4"/>
    <w:rsid w:val="00FD0DCC"/>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E87AF"/>
  <w15:docId w15:val="{6EA522AF-3F4F-4EB7-8A16-C977DEB3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F51"/>
    <w:pPr>
      <w:spacing w:after="200" w:line="276" w:lineRule="auto"/>
    </w:pPr>
    <w:rPr>
      <w:rFonts w:ascii="Calibri" w:hAnsi="Calibri"/>
      <w:sz w:val="22"/>
      <w:szCs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72F51"/>
    <w:pPr>
      <w:autoSpaceDE w:val="0"/>
      <w:autoSpaceDN w:val="0"/>
      <w:adjustRightInd w:val="0"/>
    </w:pPr>
    <w:rPr>
      <w:color w:val="000000"/>
      <w:sz w:val="24"/>
      <w:szCs w:val="24"/>
      <w:lang w:val="el-GR" w:eastAsia="el-GR"/>
    </w:rPr>
  </w:style>
  <w:style w:type="paragraph" w:styleId="a3">
    <w:name w:val="Balloon Text"/>
    <w:basedOn w:val="a"/>
    <w:link w:val="a4"/>
    <w:rsid w:val="002A0132"/>
    <w:pPr>
      <w:spacing w:after="0" w:line="240" w:lineRule="auto"/>
    </w:pPr>
    <w:rPr>
      <w:rFonts w:ascii="Tahoma" w:hAnsi="Tahoma" w:cs="Tahoma"/>
      <w:sz w:val="16"/>
      <w:szCs w:val="16"/>
    </w:rPr>
  </w:style>
  <w:style w:type="character" w:customStyle="1" w:styleId="a4">
    <w:name w:val="批注框文本 字符"/>
    <w:basedOn w:val="a0"/>
    <w:link w:val="a3"/>
    <w:rsid w:val="002A0132"/>
    <w:rPr>
      <w:rFonts w:ascii="Tahoma" w:hAnsi="Tahoma" w:cs="Tahoma"/>
      <w:sz w:val="16"/>
      <w:szCs w:val="16"/>
      <w:lang w:val="el-GR" w:eastAsia="el-GR"/>
    </w:rPr>
  </w:style>
  <w:style w:type="paragraph" w:styleId="2">
    <w:name w:val="Body Text 2"/>
    <w:basedOn w:val="a"/>
    <w:link w:val="20"/>
    <w:rsid w:val="00963BC5"/>
    <w:pPr>
      <w:spacing w:after="0" w:line="240" w:lineRule="auto"/>
      <w:jc w:val="both"/>
    </w:pPr>
    <w:rPr>
      <w:rFonts w:ascii="Times New Roman" w:hAnsi="Times New Roman"/>
      <w:sz w:val="24"/>
      <w:szCs w:val="20"/>
      <w:lang w:val="en-US" w:eastAsia="en-GB"/>
    </w:rPr>
  </w:style>
  <w:style w:type="character" w:customStyle="1" w:styleId="20">
    <w:name w:val="正文文本 2 字符"/>
    <w:basedOn w:val="a0"/>
    <w:link w:val="2"/>
    <w:rsid w:val="00963BC5"/>
    <w:rPr>
      <w:sz w:val="24"/>
      <w:lang w:eastAsia="en-GB"/>
    </w:rPr>
  </w:style>
  <w:style w:type="character" w:styleId="a5">
    <w:name w:val="Hyperlink"/>
    <w:rsid w:val="00963BC5"/>
    <w:rPr>
      <w:color w:val="0000FF"/>
      <w:u w:val="single"/>
    </w:rPr>
  </w:style>
  <w:style w:type="character" w:styleId="a6">
    <w:name w:val="Unresolved Mention"/>
    <w:basedOn w:val="a0"/>
    <w:uiPriority w:val="99"/>
    <w:semiHidden/>
    <w:unhideWhenUsed/>
    <w:rsid w:val="00963BC5"/>
    <w:rPr>
      <w:color w:val="605E5C"/>
      <w:shd w:val="clear" w:color="auto" w:fill="E1DFDD"/>
    </w:rPr>
  </w:style>
  <w:style w:type="character" w:styleId="a7">
    <w:name w:val="Strong"/>
    <w:basedOn w:val="a0"/>
    <w:uiPriority w:val="22"/>
    <w:qFormat/>
    <w:rsid w:val="00AA5A55"/>
    <w:rPr>
      <w:b/>
      <w:bCs/>
    </w:rPr>
  </w:style>
  <w:style w:type="paragraph" w:styleId="a8">
    <w:name w:val="header"/>
    <w:basedOn w:val="a"/>
    <w:link w:val="a9"/>
    <w:unhideWhenUsed/>
    <w:rsid w:val="00BA0AE2"/>
    <w:pPr>
      <w:tabs>
        <w:tab w:val="center" w:pos="4153"/>
        <w:tab w:val="right" w:pos="8306"/>
      </w:tabs>
      <w:snapToGrid w:val="0"/>
      <w:spacing w:line="240" w:lineRule="auto"/>
      <w:jc w:val="center"/>
    </w:pPr>
    <w:rPr>
      <w:sz w:val="18"/>
      <w:szCs w:val="18"/>
    </w:rPr>
  </w:style>
  <w:style w:type="character" w:customStyle="1" w:styleId="a9">
    <w:name w:val="页眉 字符"/>
    <w:basedOn w:val="a0"/>
    <w:link w:val="a8"/>
    <w:rsid w:val="00BA0AE2"/>
    <w:rPr>
      <w:rFonts w:ascii="Calibri" w:hAnsi="Calibri"/>
      <w:sz w:val="18"/>
      <w:szCs w:val="18"/>
      <w:lang w:val="el-GR" w:eastAsia="el-GR"/>
    </w:rPr>
  </w:style>
  <w:style w:type="paragraph" w:styleId="aa">
    <w:name w:val="footer"/>
    <w:basedOn w:val="a"/>
    <w:link w:val="ab"/>
    <w:unhideWhenUsed/>
    <w:rsid w:val="00BA0AE2"/>
    <w:pPr>
      <w:tabs>
        <w:tab w:val="center" w:pos="4153"/>
        <w:tab w:val="right" w:pos="8306"/>
      </w:tabs>
      <w:snapToGrid w:val="0"/>
      <w:spacing w:line="240" w:lineRule="auto"/>
    </w:pPr>
    <w:rPr>
      <w:sz w:val="18"/>
      <w:szCs w:val="18"/>
    </w:rPr>
  </w:style>
  <w:style w:type="character" w:customStyle="1" w:styleId="ab">
    <w:name w:val="页脚 字符"/>
    <w:basedOn w:val="a0"/>
    <w:link w:val="aa"/>
    <w:rsid w:val="00BA0AE2"/>
    <w:rPr>
      <w:rFonts w:ascii="Calibri" w:hAnsi="Calibri"/>
      <w:sz w:val="18"/>
      <w:szCs w:val="18"/>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3026">
      <w:bodyDiv w:val="1"/>
      <w:marLeft w:val="0"/>
      <w:marRight w:val="0"/>
      <w:marTop w:val="0"/>
      <w:marBottom w:val="0"/>
      <w:divBdr>
        <w:top w:val="none" w:sz="0" w:space="0" w:color="auto"/>
        <w:left w:val="none" w:sz="0" w:space="0" w:color="auto"/>
        <w:bottom w:val="none" w:sz="0" w:space="0" w:color="auto"/>
        <w:right w:val="none" w:sz="0" w:space="0" w:color="auto"/>
      </w:divBdr>
    </w:div>
    <w:div w:id="103554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ubs.rsc.org/en/content/articlelanding/2024/ee/d4ee00171k"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669</Words>
  <Characters>4025</Characters>
  <Application>Microsoft Office Word</Application>
  <DocSecurity>0</DocSecurity>
  <Lines>57</Lines>
  <Paragraphs>19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Title of talk or poster (two lines maximum)</vt:lpstr>
      <vt:lpstr>Title of talk or poster (two lines maximum)</vt:lpstr>
    </vt:vector>
  </TitlesOfParts>
  <Company>Microsoft</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talk or poster (two lines maximum)</dc:title>
  <dc:creator>margaret</dc:creator>
  <cp:lastModifiedBy>Beibei Shao</cp:lastModifiedBy>
  <cp:revision>42</cp:revision>
  <dcterms:created xsi:type="dcterms:W3CDTF">2024-11-13T14:38:00Z</dcterms:created>
  <dcterms:modified xsi:type="dcterms:W3CDTF">2025-05-15T02:27:00Z</dcterms:modified>
</cp:coreProperties>
</file>